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DC" w:rsidRPr="00DC2DC6" w:rsidRDefault="008768DC" w:rsidP="008768DC">
      <w:pPr>
        <w:rPr>
          <w:rFonts w:ascii="仿宋" w:eastAsia="仿宋" w:hAnsi="仿宋"/>
          <w:b/>
          <w:sz w:val="32"/>
          <w:szCs w:val="32"/>
          <w:lang w:eastAsia="zh-CN"/>
        </w:rPr>
      </w:pPr>
      <w:r w:rsidRPr="00DC2DC6">
        <w:rPr>
          <w:rFonts w:ascii="仿宋" w:eastAsia="仿宋" w:hAnsi="仿宋" w:hint="eastAsia"/>
          <w:b/>
          <w:sz w:val="32"/>
          <w:szCs w:val="32"/>
          <w:lang w:eastAsia="zh-CN"/>
        </w:rPr>
        <w:t>附件2：</w:t>
      </w:r>
    </w:p>
    <w:p w:rsidR="008768DC" w:rsidRPr="00DC2DC6" w:rsidRDefault="008768DC" w:rsidP="008768DC">
      <w:pPr>
        <w:rPr>
          <w:rFonts w:ascii="仿宋" w:eastAsia="仿宋" w:hAnsi="仿宋"/>
          <w:b/>
          <w:sz w:val="32"/>
          <w:szCs w:val="32"/>
          <w:lang w:eastAsia="zh-CN"/>
        </w:rPr>
      </w:pPr>
    </w:p>
    <w:p w:rsidR="003D55EA" w:rsidRPr="00DC2DC6" w:rsidRDefault="008768DC" w:rsidP="008768DC">
      <w:pPr>
        <w:jc w:val="center"/>
        <w:rPr>
          <w:rFonts w:asciiTheme="majorEastAsia" w:eastAsiaTheme="majorEastAsia" w:hAnsiTheme="majorEastAsia"/>
          <w:b/>
          <w:sz w:val="44"/>
          <w:szCs w:val="44"/>
          <w:lang w:eastAsia="zh-CN"/>
        </w:rPr>
      </w:pPr>
      <w:r w:rsidRPr="00DC2DC6">
        <w:rPr>
          <w:rFonts w:asciiTheme="majorEastAsia" w:eastAsiaTheme="majorEastAsia" w:hAnsiTheme="majorEastAsia" w:hint="eastAsia"/>
          <w:b/>
          <w:sz w:val="44"/>
          <w:szCs w:val="44"/>
          <w:lang w:eastAsia="zh-CN"/>
        </w:rPr>
        <w:t>《基于网上报备的行业数据中心建设研究》课题</w:t>
      </w:r>
      <w:r w:rsidR="00DC3129" w:rsidRPr="00DC2DC6">
        <w:rPr>
          <w:rFonts w:asciiTheme="majorEastAsia" w:eastAsiaTheme="majorEastAsia" w:hAnsiTheme="majorEastAsia" w:hint="eastAsia"/>
          <w:b/>
          <w:sz w:val="44"/>
          <w:szCs w:val="44"/>
          <w:lang w:eastAsia="zh-CN"/>
        </w:rPr>
        <w:t>调查</w:t>
      </w:r>
      <w:r w:rsidRPr="00DC2DC6">
        <w:rPr>
          <w:rFonts w:asciiTheme="majorEastAsia" w:eastAsiaTheme="majorEastAsia" w:hAnsiTheme="majorEastAsia" w:hint="eastAsia"/>
          <w:b/>
          <w:sz w:val="44"/>
          <w:szCs w:val="44"/>
          <w:lang w:eastAsia="zh-CN"/>
        </w:rPr>
        <w:t>问卷</w:t>
      </w:r>
    </w:p>
    <w:p w:rsidR="008768DC" w:rsidRPr="00DC2DC6" w:rsidRDefault="006E697E" w:rsidP="008768DC">
      <w:pPr>
        <w:jc w:val="center"/>
        <w:rPr>
          <w:rFonts w:ascii="仿宋" w:eastAsia="仿宋" w:hAnsi="仿宋"/>
          <w:b/>
          <w:sz w:val="32"/>
          <w:szCs w:val="32"/>
          <w:lang w:eastAsia="zh-CN"/>
        </w:rPr>
      </w:pPr>
      <w:r w:rsidRPr="00DC2DC6">
        <w:rPr>
          <w:rFonts w:ascii="仿宋" w:eastAsia="仿宋" w:hAnsi="仿宋" w:hint="eastAsia"/>
          <w:b/>
          <w:sz w:val="32"/>
          <w:szCs w:val="32"/>
          <w:lang w:eastAsia="zh-CN"/>
        </w:rPr>
        <w:t>（仅</w:t>
      </w:r>
      <w:proofErr w:type="gramStart"/>
      <w:r w:rsidRPr="00DC2DC6">
        <w:rPr>
          <w:rFonts w:ascii="仿宋" w:eastAsia="仿宋" w:hAnsi="仿宋" w:hint="eastAsia"/>
          <w:b/>
          <w:sz w:val="32"/>
          <w:szCs w:val="32"/>
          <w:lang w:eastAsia="zh-CN"/>
        </w:rPr>
        <w:t>需</w:t>
      </w:r>
      <w:r w:rsidR="003E0994" w:rsidRPr="00DC2DC6">
        <w:rPr>
          <w:rFonts w:ascii="仿宋" w:eastAsia="仿宋" w:hAnsi="仿宋" w:hint="eastAsia"/>
          <w:b/>
          <w:sz w:val="32"/>
          <w:szCs w:val="32"/>
          <w:lang w:eastAsia="zh-CN"/>
        </w:rPr>
        <w:t>中注协发布</w:t>
      </w:r>
      <w:proofErr w:type="gramEnd"/>
      <w:r w:rsidR="003E0994" w:rsidRPr="00DC2DC6">
        <w:rPr>
          <w:rFonts w:ascii="仿宋" w:eastAsia="仿宋" w:hAnsi="仿宋" w:hint="eastAsia"/>
          <w:b/>
          <w:sz w:val="32"/>
          <w:szCs w:val="32"/>
          <w:lang w:eastAsia="zh-CN"/>
        </w:rPr>
        <w:t>的2017年度业务收入前百家</w:t>
      </w:r>
      <w:r w:rsidR="004B4DCA" w:rsidRPr="00DC2DC6">
        <w:rPr>
          <w:rFonts w:ascii="仿宋" w:eastAsia="仿宋" w:hAnsi="仿宋" w:hint="eastAsia"/>
          <w:b/>
          <w:sz w:val="32"/>
          <w:szCs w:val="32"/>
          <w:lang w:eastAsia="zh-CN"/>
        </w:rPr>
        <w:t>会计师事务所填写</w:t>
      </w:r>
      <w:r w:rsidRPr="00DC2DC6">
        <w:rPr>
          <w:rFonts w:ascii="仿宋" w:eastAsia="仿宋" w:hAnsi="仿宋" w:hint="eastAsia"/>
          <w:b/>
          <w:sz w:val="32"/>
          <w:szCs w:val="32"/>
          <w:lang w:eastAsia="zh-CN"/>
        </w:rPr>
        <w:t>）</w:t>
      </w:r>
    </w:p>
    <w:p w:rsidR="003D55EA" w:rsidRPr="00DC2DC6" w:rsidRDefault="00D258F0" w:rsidP="00E43B9A">
      <w:pPr>
        <w:pStyle w:val="a3"/>
        <w:spacing w:line="360" w:lineRule="auto"/>
        <w:ind w:left="600" w:right="8567"/>
        <w:rPr>
          <w:rFonts w:asciiTheme="minorEastAsia" w:eastAsiaTheme="minorEastAsia" w:hAnsiTheme="minorEastAsia" w:cs="Segoe UI"/>
          <w:lang w:eastAsia="zh-CN"/>
        </w:rPr>
      </w:pPr>
      <w:r w:rsidRPr="00DC2DC6">
        <w:rPr>
          <w:rFonts w:asciiTheme="minorEastAsia" w:eastAsiaTheme="minorEastAsia" w:hAnsiTheme="minorEastAsia" w:cs="Segoe UI"/>
          <w:w w:val="182"/>
          <w:lang w:eastAsia="zh-CN"/>
        </w:rPr>
        <w:t xml:space="preserve">                                        </w:t>
      </w:r>
    </w:p>
    <w:p w:rsidR="004E29A7" w:rsidRPr="00DC2DC6" w:rsidRDefault="004E29A7" w:rsidP="00CE4472">
      <w:pPr>
        <w:autoSpaceDE w:val="0"/>
        <w:autoSpaceDN w:val="0"/>
        <w:adjustRightInd w:val="0"/>
        <w:spacing w:line="580" w:lineRule="exact"/>
        <w:ind w:firstLineChars="200" w:firstLine="641"/>
        <w:jc w:val="both"/>
        <w:rPr>
          <w:rFonts w:ascii="楷体" w:eastAsia="楷体" w:hAnsi="楷体" w:cs="Times New Roman"/>
          <w:b/>
          <w:color w:val="000000"/>
          <w:sz w:val="32"/>
          <w:szCs w:val="32"/>
          <w:lang w:eastAsia="zh-CN"/>
        </w:rPr>
      </w:pPr>
      <w:r w:rsidRPr="00DC2DC6">
        <w:rPr>
          <w:rFonts w:ascii="楷体" w:eastAsia="楷体" w:hAnsi="楷体" w:cs="Times New Roman"/>
          <w:b/>
          <w:color w:val="000000"/>
          <w:sz w:val="32"/>
          <w:szCs w:val="32"/>
          <w:lang w:eastAsia="zh-CN"/>
        </w:rPr>
        <w:t>会计师事务所名称</w:t>
      </w:r>
      <w:r w:rsidRPr="00DC2DC6">
        <w:rPr>
          <w:rFonts w:ascii="楷体" w:eastAsia="楷体" w:hAnsi="楷体" w:cs="Times New Roman" w:hint="eastAsia"/>
          <w:b/>
          <w:color w:val="000000"/>
          <w:sz w:val="32"/>
          <w:szCs w:val="32"/>
          <w:lang w:eastAsia="zh-CN"/>
        </w:rPr>
        <w:t>：</w:t>
      </w:r>
    </w:p>
    <w:p w:rsidR="004E29A7" w:rsidRPr="00DC2DC6" w:rsidRDefault="004E29A7" w:rsidP="00CE4472">
      <w:pPr>
        <w:autoSpaceDE w:val="0"/>
        <w:autoSpaceDN w:val="0"/>
        <w:adjustRightInd w:val="0"/>
        <w:spacing w:line="580" w:lineRule="exact"/>
        <w:ind w:firstLineChars="200" w:firstLine="641"/>
        <w:jc w:val="both"/>
        <w:rPr>
          <w:rFonts w:ascii="楷体" w:eastAsia="楷体" w:hAnsi="楷体" w:cs="Times New Roman"/>
          <w:b/>
          <w:color w:val="000000"/>
          <w:sz w:val="32"/>
          <w:szCs w:val="32"/>
          <w:lang w:eastAsia="zh-CN"/>
        </w:rPr>
      </w:pPr>
      <w:r w:rsidRPr="00DC2DC6">
        <w:rPr>
          <w:rFonts w:ascii="楷体" w:eastAsia="楷体" w:hAnsi="楷体" w:cs="Times New Roman"/>
          <w:b/>
          <w:color w:val="000000"/>
          <w:sz w:val="32"/>
          <w:szCs w:val="32"/>
          <w:lang w:eastAsia="zh-CN"/>
        </w:rPr>
        <w:t>填表人</w:t>
      </w:r>
      <w:r w:rsidRPr="00DC2DC6">
        <w:rPr>
          <w:rFonts w:ascii="楷体" w:eastAsia="楷体" w:hAnsi="楷体" w:cs="Times New Roman" w:hint="eastAsia"/>
          <w:b/>
          <w:color w:val="000000"/>
          <w:sz w:val="32"/>
          <w:szCs w:val="32"/>
          <w:lang w:eastAsia="zh-CN"/>
        </w:rPr>
        <w:t>：</w:t>
      </w:r>
    </w:p>
    <w:p w:rsidR="004E29A7" w:rsidRPr="00DC2DC6" w:rsidRDefault="004E29A7" w:rsidP="00CE4472">
      <w:pPr>
        <w:autoSpaceDE w:val="0"/>
        <w:autoSpaceDN w:val="0"/>
        <w:adjustRightInd w:val="0"/>
        <w:spacing w:line="580" w:lineRule="exact"/>
        <w:ind w:firstLineChars="200" w:firstLine="641"/>
        <w:jc w:val="both"/>
        <w:rPr>
          <w:rFonts w:ascii="楷体" w:eastAsia="楷体" w:hAnsi="楷体" w:cs="Times New Roman"/>
          <w:b/>
          <w:color w:val="000000"/>
          <w:sz w:val="32"/>
          <w:szCs w:val="32"/>
          <w:lang w:eastAsia="zh-CN"/>
        </w:rPr>
      </w:pPr>
      <w:r w:rsidRPr="00DC2DC6">
        <w:rPr>
          <w:rFonts w:ascii="楷体" w:eastAsia="楷体" w:hAnsi="楷体" w:cs="Times New Roman" w:hint="eastAsia"/>
          <w:b/>
          <w:color w:val="000000"/>
          <w:sz w:val="32"/>
          <w:szCs w:val="32"/>
          <w:lang w:eastAsia="zh-CN"/>
        </w:rPr>
        <w:t>联系电话：</w:t>
      </w:r>
    </w:p>
    <w:p w:rsidR="00AE1BD0" w:rsidRPr="00DC2DC6" w:rsidRDefault="00AE1BD0" w:rsidP="00D77CEA">
      <w:pPr>
        <w:spacing w:before="2" w:line="360" w:lineRule="auto"/>
        <w:ind w:left="120" w:right="157"/>
        <w:jc w:val="both"/>
        <w:rPr>
          <w:rFonts w:asciiTheme="minorEastAsia" w:hAnsiTheme="minorEastAsia" w:cs="Adobe 仿宋 Std R"/>
          <w:sz w:val="24"/>
          <w:szCs w:val="24"/>
          <w:lang w:eastAsia="zh-CN"/>
        </w:rPr>
      </w:pPr>
    </w:p>
    <w:p w:rsidR="003D55EA" w:rsidRPr="00DC2DC6" w:rsidRDefault="00D258F0" w:rsidP="00CE4472">
      <w:pPr>
        <w:spacing w:before="2" w:line="360" w:lineRule="auto"/>
        <w:ind w:left="119" w:right="159" w:firstLineChars="200" w:firstLine="641"/>
        <w:jc w:val="both"/>
        <w:rPr>
          <w:rFonts w:ascii="仿宋" w:eastAsia="仿宋" w:hAnsi="仿宋" w:cs="Adobe 仿宋 Std R"/>
          <w:sz w:val="32"/>
          <w:szCs w:val="32"/>
          <w:lang w:eastAsia="zh-CN"/>
        </w:rPr>
      </w:pPr>
      <w:r w:rsidRPr="00DC2DC6">
        <w:rPr>
          <w:rFonts w:ascii="仿宋" w:eastAsia="仿宋" w:hAnsi="仿宋" w:cs="Adobe 仿宋 Std R"/>
          <w:b/>
          <w:sz w:val="32"/>
          <w:szCs w:val="32"/>
          <w:lang w:eastAsia="zh-CN"/>
        </w:rPr>
        <w:t>填</w:t>
      </w:r>
      <w:r w:rsidR="008768DC" w:rsidRPr="00DC2DC6">
        <w:rPr>
          <w:rFonts w:ascii="仿宋" w:eastAsia="仿宋" w:hAnsi="仿宋" w:cs="Adobe 仿宋 Std R" w:hint="eastAsia"/>
          <w:b/>
          <w:sz w:val="32"/>
          <w:szCs w:val="32"/>
          <w:lang w:eastAsia="zh-CN"/>
        </w:rPr>
        <w:t>写</w:t>
      </w:r>
      <w:r w:rsidRPr="00DC2DC6">
        <w:rPr>
          <w:rFonts w:ascii="仿宋" w:eastAsia="仿宋" w:hAnsi="仿宋" w:cs="Adobe 仿宋 Std R"/>
          <w:b/>
          <w:sz w:val="32"/>
          <w:szCs w:val="32"/>
          <w:lang w:eastAsia="zh-CN"/>
        </w:rPr>
        <w:t>说明</w:t>
      </w:r>
      <w:r w:rsidRPr="00DC2DC6">
        <w:rPr>
          <w:rFonts w:ascii="仿宋" w:eastAsia="仿宋" w:hAnsi="仿宋" w:cs="Adobe 仿宋 Std R"/>
          <w:b/>
          <w:spacing w:val="-51"/>
          <w:sz w:val="32"/>
          <w:szCs w:val="32"/>
          <w:lang w:eastAsia="zh-CN"/>
        </w:rPr>
        <w:t>：</w:t>
      </w:r>
      <w:r w:rsidRPr="00DC2DC6">
        <w:rPr>
          <w:rFonts w:ascii="仿宋" w:eastAsia="仿宋" w:hAnsi="仿宋" w:cs="Adobe 仿宋 Std R"/>
          <w:sz w:val="32"/>
          <w:szCs w:val="32"/>
          <w:lang w:eastAsia="zh-CN"/>
        </w:rPr>
        <w:t>非常</w:t>
      </w:r>
      <w:r w:rsidRPr="00DC2DC6">
        <w:rPr>
          <w:rFonts w:ascii="仿宋" w:eastAsia="仿宋" w:hAnsi="仿宋" w:cs="Adobe 仿宋 Std R"/>
          <w:spacing w:val="-3"/>
          <w:sz w:val="32"/>
          <w:szCs w:val="32"/>
          <w:lang w:eastAsia="zh-CN"/>
        </w:rPr>
        <w:t>感</w:t>
      </w:r>
      <w:r w:rsidRPr="00DC2DC6">
        <w:rPr>
          <w:rFonts w:ascii="仿宋" w:eastAsia="仿宋" w:hAnsi="仿宋" w:cs="Adobe 仿宋 Std R"/>
          <w:sz w:val="32"/>
          <w:szCs w:val="32"/>
          <w:lang w:eastAsia="zh-CN"/>
        </w:rPr>
        <w:t>谢您参</w:t>
      </w:r>
      <w:r w:rsidRPr="00DC2DC6">
        <w:rPr>
          <w:rFonts w:ascii="仿宋" w:eastAsia="仿宋" w:hAnsi="仿宋" w:cs="Adobe 仿宋 Std R"/>
          <w:spacing w:val="-3"/>
          <w:sz w:val="32"/>
          <w:szCs w:val="32"/>
          <w:lang w:eastAsia="zh-CN"/>
        </w:rPr>
        <w:t>与</w:t>
      </w:r>
      <w:r w:rsidRPr="00DC2DC6">
        <w:rPr>
          <w:rFonts w:ascii="仿宋" w:eastAsia="仿宋" w:hAnsi="仿宋" w:cs="Adobe 仿宋 Std R"/>
          <w:sz w:val="32"/>
          <w:szCs w:val="32"/>
          <w:lang w:eastAsia="zh-CN"/>
        </w:rPr>
        <w:t>我们</w:t>
      </w:r>
      <w:r w:rsidRPr="00DC2DC6">
        <w:rPr>
          <w:rFonts w:ascii="仿宋" w:eastAsia="仿宋" w:hAnsi="仿宋" w:cs="Adobe 仿宋 Std R"/>
          <w:spacing w:val="-3"/>
          <w:sz w:val="32"/>
          <w:szCs w:val="32"/>
          <w:lang w:eastAsia="zh-CN"/>
        </w:rPr>
        <w:t>的问</w:t>
      </w:r>
      <w:r w:rsidRPr="00DC2DC6">
        <w:rPr>
          <w:rFonts w:ascii="仿宋" w:eastAsia="仿宋" w:hAnsi="仿宋" w:cs="Adobe 仿宋 Std R"/>
          <w:sz w:val="32"/>
          <w:szCs w:val="32"/>
          <w:lang w:eastAsia="zh-CN"/>
        </w:rPr>
        <w:t>卷调查</w:t>
      </w:r>
      <w:r w:rsidRPr="00DC2DC6">
        <w:rPr>
          <w:rFonts w:ascii="仿宋" w:eastAsia="仿宋" w:hAnsi="仿宋" w:cs="Adobe 仿宋 Std R"/>
          <w:spacing w:val="-48"/>
          <w:sz w:val="32"/>
          <w:szCs w:val="32"/>
          <w:lang w:eastAsia="zh-CN"/>
        </w:rPr>
        <w:t>！</w:t>
      </w:r>
      <w:r w:rsidRPr="00DC2DC6">
        <w:rPr>
          <w:rFonts w:ascii="仿宋" w:eastAsia="仿宋" w:hAnsi="仿宋" w:cs="Adobe 仿宋 Std R"/>
          <w:spacing w:val="-3"/>
          <w:sz w:val="32"/>
          <w:szCs w:val="32"/>
          <w:lang w:eastAsia="zh-CN"/>
        </w:rPr>
        <w:t>本</w:t>
      </w:r>
      <w:r w:rsidRPr="00DC2DC6">
        <w:rPr>
          <w:rFonts w:ascii="仿宋" w:eastAsia="仿宋" w:hAnsi="仿宋" w:cs="Adobe 仿宋 Std R"/>
          <w:sz w:val="32"/>
          <w:szCs w:val="32"/>
          <w:lang w:eastAsia="zh-CN"/>
        </w:rPr>
        <w:t>调查</w:t>
      </w:r>
      <w:proofErr w:type="gramStart"/>
      <w:r w:rsidRPr="00DC2DC6">
        <w:rPr>
          <w:rFonts w:ascii="仿宋" w:eastAsia="仿宋" w:hAnsi="仿宋" w:cs="Adobe 仿宋 Std R"/>
          <w:spacing w:val="-3"/>
          <w:sz w:val="32"/>
          <w:szCs w:val="32"/>
          <w:lang w:eastAsia="zh-CN"/>
        </w:rPr>
        <w:t>旨了</w:t>
      </w:r>
      <w:r w:rsidRPr="00DC2DC6">
        <w:rPr>
          <w:rFonts w:ascii="仿宋" w:eastAsia="仿宋" w:hAnsi="仿宋" w:cs="Adobe 仿宋 Std R"/>
          <w:sz w:val="32"/>
          <w:szCs w:val="32"/>
          <w:lang w:eastAsia="zh-CN"/>
        </w:rPr>
        <w:t>解</w:t>
      </w:r>
      <w:proofErr w:type="gramEnd"/>
      <w:r w:rsidRPr="00DC2DC6">
        <w:rPr>
          <w:rFonts w:ascii="仿宋" w:eastAsia="仿宋" w:hAnsi="仿宋" w:cs="Adobe 仿宋 Std R"/>
          <w:sz w:val="32"/>
          <w:szCs w:val="32"/>
          <w:lang w:eastAsia="zh-CN"/>
        </w:rPr>
        <w:t>会计师事</w:t>
      </w:r>
      <w:r w:rsidRPr="00DC2DC6">
        <w:rPr>
          <w:rFonts w:ascii="仿宋" w:eastAsia="仿宋" w:hAnsi="仿宋" w:cs="Adobe 仿宋 Std R"/>
          <w:spacing w:val="-3"/>
          <w:sz w:val="32"/>
          <w:szCs w:val="32"/>
          <w:lang w:eastAsia="zh-CN"/>
        </w:rPr>
        <w:t>务</w:t>
      </w:r>
      <w:r w:rsidRPr="00DC2DC6">
        <w:rPr>
          <w:rFonts w:ascii="仿宋" w:eastAsia="仿宋" w:hAnsi="仿宋" w:cs="Adobe 仿宋 Std R"/>
          <w:sz w:val="32"/>
          <w:szCs w:val="32"/>
          <w:lang w:eastAsia="zh-CN"/>
        </w:rPr>
        <w:t>所</w:t>
      </w:r>
      <w:r w:rsidR="008768DC" w:rsidRPr="00DC2DC6">
        <w:rPr>
          <w:rFonts w:ascii="仿宋" w:eastAsia="仿宋" w:hAnsi="仿宋" w:cs="Adobe 仿宋 Std R" w:hint="eastAsia"/>
          <w:sz w:val="32"/>
          <w:szCs w:val="32"/>
          <w:lang w:eastAsia="zh-CN"/>
        </w:rPr>
        <w:t>开展</w:t>
      </w:r>
      <w:r w:rsidR="008520D6" w:rsidRPr="00DC2DC6">
        <w:rPr>
          <w:rFonts w:ascii="仿宋" w:eastAsia="仿宋" w:hAnsi="仿宋" w:cs="Adobe 仿宋 Std R"/>
          <w:sz w:val="32"/>
          <w:szCs w:val="32"/>
          <w:lang w:eastAsia="zh-CN"/>
        </w:rPr>
        <w:t>信息报备</w:t>
      </w:r>
      <w:r w:rsidR="008768DC" w:rsidRPr="00DC2DC6">
        <w:rPr>
          <w:rFonts w:ascii="仿宋" w:eastAsia="仿宋" w:hAnsi="仿宋" w:cs="Adobe 仿宋 Std R" w:hint="eastAsia"/>
          <w:sz w:val="32"/>
          <w:szCs w:val="32"/>
          <w:lang w:eastAsia="zh-CN"/>
        </w:rPr>
        <w:t>工作</w:t>
      </w:r>
      <w:r w:rsidRPr="00DC2DC6">
        <w:rPr>
          <w:rFonts w:ascii="仿宋" w:eastAsia="仿宋" w:hAnsi="仿宋" w:cs="Adobe 仿宋 Std R"/>
          <w:sz w:val="32"/>
          <w:szCs w:val="32"/>
          <w:lang w:eastAsia="zh-CN"/>
        </w:rPr>
        <w:t>的</w:t>
      </w:r>
      <w:r w:rsidRPr="00DC2DC6">
        <w:rPr>
          <w:rFonts w:ascii="仿宋" w:eastAsia="仿宋" w:hAnsi="仿宋" w:cs="Adobe 仿宋 Std R"/>
          <w:spacing w:val="-3"/>
          <w:sz w:val="32"/>
          <w:szCs w:val="32"/>
          <w:lang w:eastAsia="zh-CN"/>
        </w:rPr>
        <w:t>现</w:t>
      </w:r>
      <w:r w:rsidRPr="00DC2DC6">
        <w:rPr>
          <w:rFonts w:ascii="仿宋" w:eastAsia="仿宋" w:hAnsi="仿宋" w:cs="Adobe 仿宋 Std R"/>
          <w:sz w:val="32"/>
          <w:szCs w:val="32"/>
          <w:lang w:eastAsia="zh-CN"/>
        </w:rPr>
        <w:t>状</w:t>
      </w:r>
      <w:r w:rsidRPr="00DC2DC6">
        <w:rPr>
          <w:rFonts w:ascii="仿宋" w:eastAsia="仿宋" w:hAnsi="仿宋" w:cs="Adobe 仿宋 Std R"/>
          <w:spacing w:val="-48"/>
          <w:sz w:val="32"/>
          <w:szCs w:val="32"/>
          <w:lang w:eastAsia="zh-CN"/>
        </w:rPr>
        <w:t>，</w:t>
      </w:r>
      <w:r w:rsidR="008768DC" w:rsidRPr="00DC2DC6">
        <w:rPr>
          <w:rFonts w:ascii="仿宋" w:eastAsia="仿宋" w:hAnsi="仿宋" w:cs="Adobe 仿宋 Std R" w:hint="eastAsia"/>
          <w:spacing w:val="-48"/>
          <w:sz w:val="32"/>
          <w:szCs w:val="32"/>
          <w:lang w:eastAsia="zh-CN"/>
        </w:rPr>
        <w:t>为</w:t>
      </w:r>
      <w:r w:rsidRPr="00DC2DC6">
        <w:rPr>
          <w:rFonts w:ascii="仿宋" w:eastAsia="仿宋" w:hAnsi="仿宋" w:cs="Adobe 仿宋 Std R"/>
          <w:sz w:val="32"/>
          <w:szCs w:val="32"/>
          <w:lang w:eastAsia="zh-CN"/>
        </w:rPr>
        <w:t>探</w:t>
      </w:r>
      <w:r w:rsidRPr="00DC2DC6">
        <w:rPr>
          <w:rFonts w:ascii="仿宋" w:eastAsia="仿宋" w:hAnsi="仿宋" w:cs="Adobe 仿宋 Std R"/>
          <w:spacing w:val="-3"/>
          <w:sz w:val="32"/>
          <w:szCs w:val="32"/>
          <w:lang w:eastAsia="zh-CN"/>
        </w:rPr>
        <w:t>索</w:t>
      </w:r>
      <w:r w:rsidR="008520D6" w:rsidRPr="00DC2DC6">
        <w:rPr>
          <w:rFonts w:ascii="仿宋" w:eastAsia="仿宋" w:hAnsi="仿宋" w:cs="Adobe 仿宋 Std R"/>
          <w:spacing w:val="-3"/>
          <w:sz w:val="32"/>
          <w:szCs w:val="32"/>
          <w:lang w:eastAsia="zh-CN"/>
        </w:rPr>
        <w:t>基于网上报备的行业数据中心建设</w:t>
      </w:r>
      <w:r w:rsidRPr="00DC2DC6">
        <w:rPr>
          <w:rFonts w:ascii="仿宋" w:eastAsia="仿宋" w:hAnsi="仿宋" w:cs="Adobe 仿宋 Std R"/>
          <w:sz w:val="32"/>
          <w:szCs w:val="32"/>
          <w:lang w:eastAsia="zh-CN"/>
        </w:rPr>
        <w:t>提供参考</w:t>
      </w:r>
      <w:r w:rsidRPr="00DC2DC6">
        <w:rPr>
          <w:rFonts w:ascii="仿宋" w:eastAsia="仿宋" w:hAnsi="仿宋" w:cs="Adobe 仿宋 Std R"/>
          <w:spacing w:val="-51"/>
          <w:sz w:val="32"/>
          <w:szCs w:val="32"/>
          <w:lang w:eastAsia="zh-CN"/>
        </w:rPr>
        <w:t>。</w:t>
      </w:r>
      <w:r w:rsidRPr="00DC2DC6">
        <w:rPr>
          <w:rFonts w:ascii="仿宋" w:eastAsia="仿宋" w:hAnsi="仿宋" w:cs="Adobe 仿宋 Std R"/>
          <w:spacing w:val="-3"/>
          <w:sz w:val="32"/>
          <w:szCs w:val="32"/>
          <w:lang w:eastAsia="zh-CN"/>
        </w:rPr>
        <w:t>为</w:t>
      </w:r>
      <w:r w:rsidRPr="00DC2DC6">
        <w:rPr>
          <w:rFonts w:ascii="仿宋" w:eastAsia="仿宋" w:hAnsi="仿宋" w:cs="Adobe 仿宋 Std R"/>
          <w:sz w:val="32"/>
          <w:szCs w:val="32"/>
          <w:lang w:eastAsia="zh-CN"/>
        </w:rPr>
        <w:t>准确</w:t>
      </w:r>
      <w:r w:rsidR="005B72B0" w:rsidRPr="00DC2DC6">
        <w:rPr>
          <w:rFonts w:ascii="仿宋" w:eastAsia="仿宋" w:hAnsi="仿宋" w:cs="Adobe 仿宋 Std R" w:hint="eastAsia"/>
          <w:sz w:val="32"/>
          <w:szCs w:val="32"/>
          <w:lang w:eastAsia="zh-CN"/>
        </w:rPr>
        <w:t>掌握相关信息</w:t>
      </w:r>
      <w:r w:rsidRPr="00DC2DC6">
        <w:rPr>
          <w:rFonts w:ascii="仿宋" w:eastAsia="仿宋" w:hAnsi="仿宋" w:cs="Adobe 仿宋 Std R"/>
          <w:spacing w:val="-48"/>
          <w:sz w:val="32"/>
          <w:szCs w:val="32"/>
          <w:lang w:eastAsia="zh-CN"/>
        </w:rPr>
        <w:t>，</w:t>
      </w:r>
      <w:r w:rsidR="00B01FE9" w:rsidRPr="00DC2DC6">
        <w:rPr>
          <w:rFonts w:ascii="仿宋" w:eastAsia="仿宋" w:hAnsi="仿宋" w:cs="Adobe 仿宋 Std R"/>
          <w:spacing w:val="-48"/>
          <w:sz w:val="32"/>
          <w:szCs w:val="32"/>
          <w:lang w:eastAsia="zh-CN"/>
        </w:rPr>
        <w:t>请</w:t>
      </w:r>
      <w:r w:rsidRPr="00DC2DC6">
        <w:rPr>
          <w:rFonts w:ascii="仿宋" w:eastAsia="仿宋" w:hAnsi="仿宋" w:cs="Adobe 仿宋 Std R"/>
          <w:sz w:val="32"/>
          <w:szCs w:val="32"/>
          <w:lang w:eastAsia="zh-CN"/>
        </w:rPr>
        <w:t>您</w:t>
      </w:r>
      <w:r w:rsidR="005B72B0" w:rsidRPr="00DC2DC6">
        <w:rPr>
          <w:rFonts w:ascii="仿宋" w:eastAsia="仿宋" w:hAnsi="仿宋" w:cs="Adobe 仿宋 Std R" w:hint="eastAsia"/>
          <w:sz w:val="32"/>
          <w:szCs w:val="32"/>
          <w:lang w:eastAsia="zh-CN"/>
        </w:rPr>
        <w:t>在负责信息报备工作的同事及</w:t>
      </w:r>
      <w:r w:rsidRPr="00DC2DC6">
        <w:rPr>
          <w:rFonts w:ascii="仿宋" w:eastAsia="仿宋" w:hAnsi="仿宋" w:cs="Adobe 仿宋 Std R"/>
          <w:sz w:val="32"/>
          <w:szCs w:val="32"/>
          <w:lang w:eastAsia="zh-CN"/>
        </w:rPr>
        <w:t>管理合伙</w:t>
      </w:r>
      <w:r w:rsidRPr="00DC2DC6">
        <w:rPr>
          <w:rFonts w:ascii="仿宋" w:eastAsia="仿宋" w:hAnsi="仿宋" w:cs="Adobe 仿宋 Std R"/>
          <w:spacing w:val="-3"/>
          <w:sz w:val="32"/>
          <w:szCs w:val="32"/>
          <w:lang w:eastAsia="zh-CN"/>
        </w:rPr>
        <w:t>人</w:t>
      </w:r>
      <w:r w:rsidR="005B72B0" w:rsidRPr="00DC2DC6">
        <w:rPr>
          <w:rFonts w:ascii="仿宋" w:eastAsia="仿宋" w:hAnsi="仿宋" w:cs="Adobe 仿宋 Std R" w:hint="eastAsia"/>
          <w:spacing w:val="-3"/>
          <w:sz w:val="32"/>
          <w:szCs w:val="32"/>
          <w:lang w:eastAsia="zh-CN"/>
        </w:rPr>
        <w:t xml:space="preserve">的协助下，共同填写完成调查问卷。如对问卷内容有任何疑问，请通过电子邮件（E-mail: </w:t>
      </w:r>
      <w:r w:rsidR="00D03B74" w:rsidRPr="00DC2DC6">
        <w:rPr>
          <w:rFonts w:ascii="仿宋" w:eastAsia="仿宋" w:hAnsi="仿宋" w:cs="Adobe 仿宋 Std R"/>
          <w:spacing w:val="-3"/>
          <w:sz w:val="32"/>
          <w:szCs w:val="32"/>
          <w:lang w:eastAsia="zh-CN"/>
        </w:rPr>
        <w:t>qxq1014@126.com</w:t>
      </w:r>
      <w:r w:rsidR="005B72B0" w:rsidRPr="00DC2DC6">
        <w:rPr>
          <w:rFonts w:ascii="仿宋" w:eastAsia="仿宋" w:hAnsi="仿宋" w:cs="Adobe 仿宋 Std R" w:hint="eastAsia"/>
          <w:spacing w:val="-3"/>
          <w:sz w:val="32"/>
          <w:szCs w:val="32"/>
          <w:lang w:eastAsia="zh-CN"/>
        </w:rPr>
        <w:t>）联系我们。</w:t>
      </w:r>
    </w:p>
    <w:p w:rsidR="005B72B0" w:rsidRPr="00DC2DC6" w:rsidRDefault="005B72B0" w:rsidP="005B72B0">
      <w:pPr>
        <w:spacing w:line="460" w:lineRule="exact"/>
        <w:ind w:firstLineChars="200" w:firstLine="640"/>
        <w:jc w:val="both"/>
        <w:rPr>
          <w:rFonts w:ascii="仿宋" w:eastAsia="仿宋" w:hAnsi="仿宋" w:cs="Times New Roman"/>
          <w:kern w:val="2"/>
          <w:sz w:val="32"/>
          <w:szCs w:val="32"/>
          <w:lang w:eastAsia="zh-CN"/>
        </w:rPr>
      </w:pPr>
    </w:p>
    <w:p w:rsidR="005B72B0" w:rsidRPr="00DC2DC6" w:rsidRDefault="005B72B0" w:rsidP="005B72B0">
      <w:pPr>
        <w:spacing w:line="460" w:lineRule="exact"/>
        <w:ind w:firstLineChars="200" w:firstLine="640"/>
        <w:jc w:val="both"/>
        <w:rPr>
          <w:rFonts w:ascii="仿宋" w:eastAsia="仿宋" w:hAnsi="仿宋" w:cs="Times New Roman"/>
          <w:kern w:val="2"/>
          <w:sz w:val="32"/>
          <w:szCs w:val="32"/>
          <w:lang w:eastAsia="zh-CN"/>
        </w:rPr>
      </w:pPr>
      <w:r w:rsidRPr="00DC2DC6">
        <w:rPr>
          <w:rFonts w:ascii="仿宋" w:eastAsia="仿宋" w:hAnsi="仿宋" w:cs="Times New Roman" w:hint="eastAsia"/>
          <w:kern w:val="2"/>
          <w:sz w:val="32"/>
          <w:szCs w:val="32"/>
          <w:lang w:eastAsia="zh-CN"/>
        </w:rPr>
        <w:t>感谢您的支持！</w:t>
      </w:r>
    </w:p>
    <w:p w:rsidR="005B72B0" w:rsidRPr="00DC2DC6" w:rsidRDefault="005B72B0" w:rsidP="005B72B0">
      <w:pPr>
        <w:spacing w:line="460" w:lineRule="exact"/>
        <w:ind w:firstLineChars="200" w:firstLine="640"/>
        <w:jc w:val="both"/>
        <w:rPr>
          <w:rFonts w:ascii="仿宋" w:eastAsia="仿宋" w:hAnsi="仿宋" w:cs="Times New Roman"/>
          <w:kern w:val="2"/>
          <w:sz w:val="32"/>
          <w:szCs w:val="32"/>
          <w:lang w:eastAsia="zh-CN"/>
        </w:rPr>
      </w:pPr>
    </w:p>
    <w:p w:rsidR="005B72B0" w:rsidRPr="00DC2DC6" w:rsidRDefault="005B72B0" w:rsidP="005B72B0">
      <w:pPr>
        <w:spacing w:line="460" w:lineRule="exact"/>
        <w:ind w:firstLineChars="200" w:firstLine="640"/>
        <w:jc w:val="both"/>
        <w:rPr>
          <w:rFonts w:ascii="仿宋" w:eastAsia="仿宋" w:hAnsi="仿宋" w:cs="Times New Roman"/>
          <w:kern w:val="2"/>
          <w:sz w:val="32"/>
          <w:szCs w:val="32"/>
          <w:lang w:eastAsia="zh-CN"/>
        </w:rPr>
      </w:pPr>
    </w:p>
    <w:p w:rsidR="005B72B0" w:rsidRPr="00DC2DC6" w:rsidRDefault="005B72B0" w:rsidP="005B72B0">
      <w:pPr>
        <w:spacing w:line="460" w:lineRule="exact"/>
        <w:ind w:right="633"/>
        <w:jc w:val="right"/>
        <w:rPr>
          <w:rFonts w:ascii="仿宋" w:eastAsia="仿宋" w:hAnsi="仿宋" w:cs="Times New Roman"/>
          <w:kern w:val="2"/>
          <w:sz w:val="32"/>
          <w:szCs w:val="32"/>
          <w:lang w:eastAsia="zh-CN"/>
        </w:rPr>
      </w:pPr>
    </w:p>
    <w:p w:rsidR="003D55EA" w:rsidRPr="00DC2DC6" w:rsidRDefault="005B72B0" w:rsidP="005B72B0">
      <w:pPr>
        <w:spacing w:before="17" w:line="360" w:lineRule="auto"/>
        <w:jc w:val="right"/>
        <w:rPr>
          <w:rFonts w:ascii="仿宋" w:eastAsia="仿宋" w:hAnsi="仿宋" w:cs="Times New Roman"/>
          <w:color w:val="000000"/>
          <w:sz w:val="32"/>
          <w:szCs w:val="32"/>
          <w:lang w:eastAsia="zh-CN"/>
        </w:rPr>
      </w:pPr>
      <w:r w:rsidRPr="00DC2DC6">
        <w:rPr>
          <w:rFonts w:ascii="仿宋" w:eastAsia="仿宋" w:hAnsi="仿宋" w:cs="Times New Roman" w:hint="eastAsia"/>
          <w:color w:val="000000"/>
          <w:sz w:val="32"/>
          <w:szCs w:val="32"/>
          <w:lang w:eastAsia="zh-CN"/>
        </w:rPr>
        <w:t>《基于网上报备的行业数据中心建设研究》课题组</w:t>
      </w:r>
    </w:p>
    <w:p w:rsidR="005B72B0" w:rsidRPr="00DC2DC6" w:rsidRDefault="005B72B0" w:rsidP="005B72B0">
      <w:pPr>
        <w:spacing w:before="17" w:line="360" w:lineRule="auto"/>
        <w:jc w:val="right"/>
        <w:rPr>
          <w:rFonts w:asciiTheme="minorEastAsia" w:hAnsiTheme="minorEastAsia"/>
          <w:sz w:val="24"/>
          <w:szCs w:val="24"/>
          <w:lang w:eastAsia="zh-CN"/>
        </w:rPr>
      </w:pPr>
      <w:r w:rsidRPr="00DC2DC6">
        <w:rPr>
          <w:rFonts w:ascii="仿宋" w:eastAsia="仿宋" w:hAnsi="仿宋" w:cs="Times New Roman"/>
          <w:color w:val="000000"/>
          <w:sz w:val="32"/>
          <w:szCs w:val="32"/>
          <w:lang w:eastAsia="zh-CN"/>
        </w:rPr>
        <w:t>2018年7月</w:t>
      </w:r>
    </w:p>
    <w:p w:rsidR="003D55EA" w:rsidRPr="00DC2DC6" w:rsidRDefault="003D55EA" w:rsidP="00E43B9A">
      <w:pPr>
        <w:spacing w:line="360" w:lineRule="auto"/>
        <w:jc w:val="right"/>
        <w:rPr>
          <w:rFonts w:asciiTheme="minorEastAsia" w:hAnsiTheme="minorEastAsia" w:cs="Adobe 仿宋 Std R"/>
          <w:sz w:val="24"/>
          <w:szCs w:val="24"/>
          <w:lang w:eastAsia="zh-CN"/>
        </w:rPr>
      </w:pPr>
    </w:p>
    <w:p w:rsidR="008768DC" w:rsidRPr="00DC2DC6" w:rsidRDefault="008768DC" w:rsidP="00E43B9A">
      <w:pPr>
        <w:spacing w:line="360" w:lineRule="auto"/>
        <w:jc w:val="right"/>
        <w:rPr>
          <w:rFonts w:asciiTheme="minorEastAsia" w:hAnsiTheme="minorEastAsia" w:cs="Adobe 仿宋 Std R"/>
          <w:sz w:val="21"/>
          <w:szCs w:val="21"/>
          <w:lang w:eastAsia="zh-CN"/>
        </w:rPr>
        <w:sectPr w:rsidR="008768DC" w:rsidRPr="00DC2DC6">
          <w:footerReference w:type="even" r:id="rId9"/>
          <w:footerReference w:type="default" r:id="rId10"/>
          <w:type w:val="continuous"/>
          <w:pgSz w:w="11907" w:h="16840"/>
          <w:pgMar w:top="1420" w:right="1640" w:bottom="1900" w:left="1680" w:header="720" w:footer="1197" w:gutter="0"/>
          <w:pgNumType w:start="1"/>
          <w:cols w:space="720"/>
        </w:sectPr>
      </w:pPr>
    </w:p>
    <w:p w:rsidR="00114633" w:rsidRPr="00DC2DC6" w:rsidRDefault="00114633" w:rsidP="005B72B0">
      <w:pPr>
        <w:pStyle w:val="a7"/>
        <w:rPr>
          <w:rFonts w:ascii="黑体" w:eastAsia="黑体" w:hAnsi="黑体"/>
          <w:b w:val="0"/>
          <w:sz w:val="28"/>
          <w:szCs w:val="28"/>
          <w:lang w:eastAsia="zh-CN"/>
        </w:rPr>
      </w:pPr>
      <w:r w:rsidRPr="00DC2DC6">
        <w:rPr>
          <w:rFonts w:ascii="黑体" w:eastAsia="黑体" w:hAnsi="黑体" w:hint="eastAsia"/>
          <w:b w:val="0"/>
          <w:sz w:val="28"/>
          <w:szCs w:val="28"/>
          <w:lang w:eastAsia="zh-CN"/>
        </w:rPr>
        <w:lastRenderedPageBreak/>
        <w:t>一、会计师事务所基本情况</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hint="eastAsia"/>
          <w:sz w:val="24"/>
          <w:lang w:eastAsia="zh-CN"/>
        </w:rPr>
        <w:t>1.会计师事务所采用的组织形式为</w:t>
      </w:r>
      <w:r w:rsidRPr="00DC2DC6">
        <w:rPr>
          <w:rFonts w:ascii="宋体" w:hAnsi="宋体" w:hint="eastAsia"/>
          <w:sz w:val="24"/>
          <w:u w:val="single"/>
          <w:lang w:eastAsia="zh-CN"/>
        </w:rPr>
        <w:t xml:space="preserve">          </w:t>
      </w:r>
      <w:r w:rsidRPr="00DC2DC6">
        <w:rPr>
          <w:rFonts w:ascii="宋体" w:hAnsi="宋体" w:cs="仿宋_GB2312" w:hint="eastAsia"/>
          <w:sz w:val="24"/>
          <w:lang w:eastAsia="zh-CN"/>
        </w:rPr>
        <w:t>，</w:t>
      </w:r>
      <w:r w:rsidRPr="00DC2DC6">
        <w:rPr>
          <w:rFonts w:ascii="宋体" w:hAnsi="宋体" w:hint="eastAsia"/>
          <w:sz w:val="24"/>
          <w:lang w:eastAsia="zh-CN"/>
        </w:rPr>
        <w:t>是否具有证券期货相关业务审计资格</w:t>
      </w:r>
      <w:r w:rsidRPr="00DC2DC6">
        <w:rPr>
          <w:rFonts w:ascii="宋体" w:hAnsi="宋体" w:hint="eastAsia"/>
          <w:sz w:val="24"/>
          <w:u w:val="single"/>
          <w:lang w:eastAsia="zh-CN"/>
        </w:rPr>
        <w:t xml:space="preserve">        </w:t>
      </w:r>
      <w:r w:rsidRPr="00DC2DC6">
        <w:rPr>
          <w:rFonts w:ascii="宋体" w:hAnsi="宋体" w:cs="仿宋_GB2312" w:hint="eastAsia"/>
          <w:sz w:val="24"/>
          <w:lang w:eastAsia="zh-CN"/>
        </w:rPr>
        <w:t>。</w:t>
      </w:r>
    </w:p>
    <w:p w:rsidR="00114633" w:rsidRPr="00DC2DC6" w:rsidRDefault="00114633" w:rsidP="00114633">
      <w:pPr>
        <w:autoSpaceDE w:val="0"/>
        <w:autoSpaceDN w:val="0"/>
        <w:adjustRightInd w:val="0"/>
        <w:spacing w:line="460" w:lineRule="exact"/>
        <w:rPr>
          <w:rFonts w:ascii="宋体" w:hAnsi="宋体"/>
          <w:sz w:val="24"/>
          <w:lang w:eastAsia="zh-CN"/>
        </w:rPr>
      </w:pPr>
      <w:r w:rsidRPr="00DC2DC6">
        <w:rPr>
          <w:rFonts w:ascii="宋体" w:hAnsi="宋体" w:hint="eastAsia"/>
          <w:sz w:val="24"/>
          <w:lang w:eastAsia="zh-CN"/>
        </w:rPr>
        <w:t>A．有限责任制                   B.合伙制（包括特殊普通合伙）</w:t>
      </w:r>
    </w:p>
    <w:p w:rsidR="00114633" w:rsidRPr="00DC2DC6" w:rsidRDefault="00114633" w:rsidP="00114633">
      <w:pPr>
        <w:autoSpaceDE w:val="0"/>
        <w:autoSpaceDN w:val="0"/>
        <w:adjustRightInd w:val="0"/>
        <w:spacing w:line="460" w:lineRule="exact"/>
        <w:rPr>
          <w:rFonts w:ascii="宋体" w:hAnsi="宋体"/>
          <w:sz w:val="24"/>
          <w:lang w:eastAsia="zh-CN"/>
        </w:rPr>
      </w:pPr>
      <w:r w:rsidRPr="00DC2DC6">
        <w:rPr>
          <w:rFonts w:ascii="宋体" w:hAnsi="宋体" w:hint="eastAsia"/>
          <w:sz w:val="24"/>
          <w:lang w:eastAsia="zh-CN"/>
        </w:rPr>
        <w:t>C．有证券资格                   D.没有证券资格</w:t>
      </w:r>
    </w:p>
    <w:p w:rsidR="00114633" w:rsidRPr="00DC2DC6" w:rsidRDefault="00114633" w:rsidP="00114633">
      <w:pPr>
        <w:autoSpaceDE w:val="0"/>
        <w:autoSpaceDN w:val="0"/>
        <w:adjustRightInd w:val="0"/>
        <w:spacing w:line="460" w:lineRule="exact"/>
        <w:rPr>
          <w:rFonts w:ascii="宋体" w:hAnsi="宋体"/>
          <w:b/>
          <w:sz w:val="24"/>
          <w:lang w:eastAsia="zh-CN"/>
        </w:rPr>
      </w:pPr>
    </w:p>
    <w:p w:rsidR="00114633" w:rsidRPr="00DC2DC6" w:rsidRDefault="00114633" w:rsidP="00114633">
      <w:pPr>
        <w:autoSpaceDE w:val="0"/>
        <w:autoSpaceDN w:val="0"/>
        <w:adjustRightInd w:val="0"/>
        <w:spacing w:line="460" w:lineRule="exact"/>
        <w:rPr>
          <w:rFonts w:ascii="宋体" w:hAnsi="宋体"/>
          <w:sz w:val="24"/>
          <w:u w:val="single"/>
          <w:lang w:eastAsia="zh-CN"/>
        </w:rPr>
      </w:pPr>
      <w:r w:rsidRPr="00DC2DC6">
        <w:rPr>
          <w:rFonts w:ascii="宋体" w:hAnsi="宋体" w:hint="eastAsia"/>
          <w:sz w:val="24"/>
          <w:lang w:eastAsia="zh-CN"/>
        </w:rPr>
        <w:t>2.截至2017年12月31日，会计师事务所从业人员为</w:t>
      </w:r>
      <w:r w:rsidRPr="00DC2DC6">
        <w:rPr>
          <w:rFonts w:ascii="宋体" w:hAnsi="宋体" w:hint="eastAsia"/>
          <w:sz w:val="24"/>
          <w:u w:val="single"/>
          <w:lang w:eastAsia="zh-CN"/>
        </w:rPr>
        <w:t xml:space="preserve">         </w:t>
      </w:r>
      <w:r w:rsidRPr="00DC2DC6">
        <w:rPr>
          <w:rFonts w:ascii="宋体" w:hAnsi="宋体" w:cs="仿宋_GB2312" w:hint="eastAsia"/>
          <w:sz w:val="24"/>
          <w:lang w:eastAsia="zh-CN"/>
        </w:rPr>
        <w:t>。</w:t>
      </w:r>
    </w:p>
    <w:p w:rsidR="00114633" w:rsidRPr="00DC2DC6" w:rsidRDefault="00114633" w:rsidP="00114633">
      <w:pPr>
        <w:autoSpaceDE w:val="0"/>
        <w:autoSpaceDN w:val="0"/>
        <w:adjustRightInd w:val="0"/>
        <w:spacing w:line="460" w:lineRule="exact"/>
        <w:rPr>
          <w:rFonts w:ascii="宋体" w:hAnsi="宋体" w:cs="仿宋_GB2312"/>
          <w:sz w:val="24"/>
        </w:rPr>
      </w:pPr>
      <w:r w:rsidRPr="00DC2DC6">
        <w:rPr>
          <w:rFonts w:ascii="宋体" w:hAnsi="宋体" w:cs="仿宋_GB2312" w:hint="eastAsia"/>
          <w:sz w:val="24"/>
        </w:rPr>
        <w:t>A.5000</w:t>
      </w:r>
      <w:r w:rsidRPr="00DC2DC6">
        <w:rPr>
          <w:rFonts w:ascii="宋体" w:hAnsi="宋体" w:cs="仿宋_GB2312"/>
          <w:sz w:val="24"/>
        </w:rPr>
        <w:t xml:space="preserve"> </w:t>
      </w:r>
      <w:proofErr w:type="spellStart"/>
      <w:r w:rsidRPr="00DC2DC6">
        <w:rPr>
          <w:rFonts w:ascii="宋体" w:hAnsi="宋体" w:cs="仿宋_GB2312" w:hint="eastAsia"/>
          <w:sz w:val="24"/>
        </w:rPr>
        <w:t>人以上</w:t>
      </w:r>
      <w:proofErr w:type="spellEnd"/>
      <w:r w:rsidRPr="00DC2DC6">
        <w:rPr>
          <w:rFonts w:ascii="宋体" w:hAnsi="宋体" w:cs="仿宋_GB2312" w:hint="eastAsia"/>
          <w:sz w:val="24"/>
        </w:rPr>
        <w:t xml:space="preserve">                    B.2000-5000人</w:t>
      </w:r>
    </w:p>
    <w:p w:rsidR="00114633" w:rsidRPr="00DC2DC6" w:rsidRDefault="00114633" w:rsidP="00114633">
      <w:pPr>
        <w:autoSpaceDE w:val="0"/>
        <w:autoSpaceDN w:val="0"/>
        <w:adjustRightInd w:val="0"/>
        <w:spacing w:line="460" w:lineRule="exact"/>
        <w:rPr>
          <w:rFonts w:ascii="宋体" w:hAnsi="宋体" w:cs="仿宋_GB2312"/>
          <w:sz w:val="24"/>
        </w:rPr>
      </w:pPr>
      <w:r w:rsidRPr="00DC2DC6">
        <w:rPr>
          <w:rFonts w:ascii="宋体" w:hAnsi="宋体" w:cs="仿宋_GB2312" w:hint="eastAsia"/>
          <w:sz w:val="24"/>
        </w:rPr>
        <w:t xml:space="preserve">C.1000-2000人                    D.500-1000人        </w:t>
      </w:r>
    </w:p>
    <w:p w:rsidR="00114633" w:rsidRPr="00DC2DC6" w:rsidRDefault="00114633" w:rsidP="00114633">
      <w:pPr>
        <w:autoSpaceDE w:val="0"/>
        <w:autoSpaceDN w:val="0"/>
        <w:adjustRightInd w:val="0"/>
        <w:spacing w:line="460" w:lineRule="exact"/>
        <w:rPr>
          <w:rFonts w:ascii="宋体" w:hAnsi="宋体"/>
          <w:b/>
          <w:sz w:val="24"/>
          <w:lang w:eastAsia="zh-CN"/>
        </w:rPr>
      </w:pPr>
      <w:r w:rsidRPr="00DC2DC6">
        <w:rPr>
          <w:rFonts w:ascii="宋体" w:hAnsi="宋体" w:cs="仿宋_GB2312" w:hint="eastAsia"/>
          <w:sz w:val="24"/>
          <w:lang w:eastAsia="zh-CN"/>
        </w:rPr>
        <w:t>E.100-500人                      F.少于100人</w:t>
      </w:r>
    </w:p>
    <w:p w:rsidR="00114633" w:rsidRPr="00DC2DC6" w:rsidRDefault="00114633" w:rsidP="00114633">
      <w:pPr>
        <w:autoSpaceDE w:val="0"/>
        <w:autoSpaceDN w:val="0"/>
        <w:adjustRightInd w:val="0"/>
        <w:spacing w:line="460" w:lineRule="exact"/>
        <w:rPr>
          <w:rFonts w:ascii="宋体" w:hAnsi="宋体"/>
          <w:b/>
          <w:sz w:val="24"/>
          <w:lang w:eastAsia="zh-CN"/>
        </w:rPr>
      </w:pPr>
    </w:p>
    <w:p w:rsidR="00114633" w:rsidRPr="00DC2DC6" w:rsidRDefault="00114633" w:rsidP="00114633">
      <w:pPr>
        <w:autoSpaceDE w:val="0"/>
        <w:autoSpaceDN w:val="0"/>
        <w:adjustRightInd w:val="0"/>
        <w:spacing w:line="460" w:lineRule="exact"/>
        <w:rPr>
          <w:rFonts w:ascii="宋体" w:hAnsi="宋体"/>
          <w:sz w:val="24"/>
          <w:u w:val="single"/>
          <w:lang w:eastAsia="zh-CN"/>
        </w:rPr>
      </w:pPr>
      <w:r w:rsidRPr="00DC2DC6">
        <w:rPr>
          <w:rFonts w:ascii="宋体" w:hAnsi="宋体" w:hint="eastAsia"/>
          <w:sz w:val="24"/>
          <w:lang w:eastAsia="zh-CN"/>
        </w:rPr>
        <w:t>3.截至2017年12月31日，会计师事务所的分所数量为</w:t>
      </w:r>
      <w:r w:rsidRPr="00DC2DC6">
        <w:rPr>
          <w:rFonts w:ascii="宋体" w:hAnsi="宋体" w:hint="eastAsia"/>
          <w:sz w:val="24"/>
          <w:u w:val="single"/>
          <w:lang w:eastAsia="zh-CN"/>
        </w:rPr>
        <w:t xml:space="preserve">          </w:t>
      </w:r>
      <w:r w:rsidRPr="00DC2DC6">
        <w:rPr>
          <w:rFonts w:ascii="宋体" w:hAnsi="宋体" w:cs="仿宋_GB2312" w:hint="eastAsia"/>
          <w:sz w:val="24"/>
          <w:lang w:eastAsia="zh-CN"/>
        </w:rPr>
        <w:t>。</w:t>
      </w:r>
    </w:p>
    <w:p w:rsidR="00114633" w:rsidRPr="00DC2DC6" w:rsidRDefault="00114633" w:rsidP="00114633">
      <w:pPr>
        <w:autoSpaceDE w:val="0"/>
        <w:autoSpaceDN w:val="0"/>
        <w:adjustRightInd w:val="0"/>
        <w:spacing w:line="460" w:lineRule="exact"/>
        <w:rPr>
          <w:rFonts w:ascii="宋体" w:hAnsi="宋体" w:cs="仿宋_GB2312"/>
          <w:sz w:val="24"/>
        </w:rPr>
      </w:pPr>
      <w:r w:rsidRPr="00DC2DC6">
        <w:rPr>
          <w:rFonts w:ascii="宋体" w:hAnsi="宋体" w:cs="仿宋_GB2312" w:hint="eastAsia"/>
          <w:sz w:val="24"/>
        </w:rPr>
        <w:t>A.20家以上                       B.10-20家</w:t>
      </w:r>
    </w:p>
    <w:p w:rsidR="00114633" w:rsidRPr="00DC2DC6" w:rsidRDefault="00114633" w:rsidP="00114633">
      <w:pPr>
        <w:autoSpaceDE w:val="0"/>
        <w:autoSpaceDN w:val="0"/>
        <w:adjustRightInd w:val="0"/>
        <w:spacing w:line="460" w:lineRule="exact"/>
        <w:rPr>
          <w:rFonts w:ascii="宋体" w:hAnsi="宋体" w:cs="仿宋_GB2312"/>
          <w:sz w:val="24"/>
        </w:rPr>
      </w:pPr>
      <w:r w:rsidRPr="00DC2DC6">
        <w:rPr>
          <w:rFonts w:ascii="宋体" w:hAnsi="宋体" w:cs="仿宋_GB2312" w:hint="eastAsia"/>
          <w:sz w:val="24"/>
        </w:rPr>
        <w:t>C.5-10家                         D.5家以下</w:t>
      </w:r>
    </w:p>
    <w:p w:rsidR="00114633" w:rsidRPr="00DC2DC6" w:rsidRDefault="00114633" w:rsidP="00114633">
      <w:pPr>
        <w:autoSpaceDE w:val="0"/>
        <w:autoSpaceDN w:val="0"/>
        <w:adjustRightInd w:val="0"/>
        <w:spacing w:line="460" w:lineRule="exact"/>
        <w:rPr>
          <w:rFonts w:ascii="宋体" w:hAnsi="宋体"/>
          <w:b/>
          <w:sz w:val="24"/>
        </w:rPr>
      </w:pPr>
    </w:p>
    <w:p w:rsidR="00114633" w:rsidRPr="00DC2DC6" w:rsidRDefault="00114633" w:rsidP="00114633">
      <w:pPr>
        <w:autoSpaceDE w:val="0"/>
        <w:autoSpaceDN w:val="0"/>
        <w:adjustRightInd w:val="0"/>
        <w:spacing w:line="460" w:lineRule="exact"/>
        <w:rPr>
          <w:rFonts w:ascii="宋体" w:hAnsi="宋体"/>
          <w:sz w:val="24"/>
          <w:lang w:eastAsia="zh-CN"/>
        </w:rPr>
      </w:pPr>
      <w:r w:rsidRPr="00DC2DC6">
        <w:rPr>
          <w:rFonts w:ascii="宋体" w:hAnsi="宋体" w:cs="仿宋_GB2312" w:hint="eastAsia"/>
          <w:sz w:val="24"/>
          <w:lang w:eastAsia="zh-CN"/>
        </w:rPr>
        <w:t>4.2017年度会计师事务所（不含与事务所统一经营的其他专业机构）实现的业务收入为人民币</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r w:rsidRPr="00DC2DC6">
        <w:rPr>
          <w:rFonts w:ascii="宋体" w:hAnsi="宋体" w:hint="eastAsia"/>
          <w:sz w:val="24"/>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A.10亿元以上                       </w:t>
      </w:r>
      <w:r w:rsidRPr="00DC2DC6">
        <w:rPr>
          <w:rFonts w:ascii="宋体" w:hAnsi="宋体" w:cs="仿宋_GB2312"/>
          <w:sz w:val="24"/>
          <w:lang w:eastAsia="zh-CN"/>
        </w:rPr>
        <w:t xml:space="preserve">  </w:t>
      </w:r>
      <w:r w:rsidRPr="00DC2DC6">
        <w:rPr>
          <w:rFonts w:ascii="宋体" w:hAnsi="宋体" w:cs="仿宋_GB2312" w:hint="eastAsia"/>
          <w:sz w:val="24"/>
          <w:lang w:eastAsia="zh-CN"/>
        </w:rPr>
        <w:t xml:space="preserve">  B.1-10</w:t>
      </w:r>
      <w:r w:rsidRPr="00DC2DC6">
        <w:rPr>
          <w:rFonts w:ascii="宋体" w:hAnsi="宋体" w:cs="仿宋_GB2312"/>
          <w:sz w:val="24"/>
          <w:lang w:eastAsia="zh-CN"/>
        </w:rPr>
        <w:t xml:space="preserve"> </w:t>
      </w:r>
      <w:r w:rsidRPr="00DC2DC6">
        <w:rPr>
          <w:rFonts w:ascii="宋体" w:hAnsi="宋体" w:cs="仿宋_GB2312" w:hint="eastAsia"/>
          <w:sz w:val="24"/>
          <w:lang w:eastAsia="zh-CN"/>
        </w:rPr>
        <w:t>亿元</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C.5000万-1亿元                         D.3000-5000万元</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E.1000-3000万元                        F.小于1000万元</w:t>
      </w:r>
    </w:p>
    <w:p w:rsidR="00114633" w:rsidRPr="00DC2DC6" w:rsidRDefault="00114633" w:rsidP="00114633">
      <w:pPr>
        <w:autoSpaceDE w:val="0"/>
        <w:autoSpaceDN w:val="0"/>
        <w:adjustRightInd w:val="0"/>
        <w:spacing w:line="460" w:lineRule="exact"/>
        <w:rPr>
          <w:rFonts w:ascii="宋体" w:hAnsi="宋体" w:cs="仿宋_GB2312"/>
          <w:sz w:val="24"/>
          <w:lang w:eastAsia="zh-CN"/>
        </w:rPr>
      </w:pPr>
    </w:p>
    <w:p w:rsidR="00623227" w:rsidRPr="00DC2DC6" w:rsidRDefault="00623227" w:rsidP="005B72B0">
      <w:pPr>
        <w:pStyle w:val="a7"/>
        <w:rPr>
          <w:rFonts w:ascii="黑体" w:eastAsia="黑体" w:hAnsi="黑体"/>
          <w:b w:val="0"/>
          <w:sz w:val="28"/>
          <w:szCs w:val="28"/>
          <w:lang w:eastAsia="zh-CN"/>
        </w:rPr>
      </w:pPr>
      <w:r w:rsidRPr="00DC2DC6">
        <w:rPr>
          <w:rFonts w:ascii="黑体" w:eastAsia="黑体" w:hAnsi="黑体" w:hint="eastAsia"/>
          <w:b w:val="0"/>
          <w:sz w:val="28"/>
          <w:szCs w:val="28"/>
          <w:lang w:eastAsia="zh-CN"/>
        </w:rPr>
        <w:t>二、</w:t>
      </w:r>
      <w:r w:rsidR="003531C6" w:rsidRPr="00DC2DC6">
        <w:rPr>
          <w:rFonts w:ascii="黑体" w:eastAsia="黑体" w:hAnsi="黑体" w:hint="eastAsia"/>
          <w:b w:val="0"/>
          <w:sz w:val="28"/>
          <w:szCs w:val="28"/>
          <w:lang w:eastAsia="zh-CN"/>
        </w:rPr>
        <w:t>会计师</w:t>
      </w:r>
      <w:r w:rsidRPr="00DC2DC6">
        <w:rPr>
          <w:rFonts w:ascii="黑体" w:eastAsia="黑体" w:hAnsi="黑体" w:hint="eastAsia"/>
          <w:b w:val="0"/>
          <w:sz w:val="28"/>
          <w:szCs w:val="28"/>
          <w:lang w:eastAsia="zh-CN"/>
        </w:rPr>
        <w:t>事务所对行业信息报备工作的组织管理</w:t>
      </w:r>
    </w:p>
    <w:p w:rsidR="00623227" w:rsidRPr="00DC2DC6" w:rsidRDefault="00623227" w:rsidP="00623227">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5.会计师事务所是否设立专门的行业信息报备负责人集中管理</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，哪些部门对行业信息报备进行协助</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A.是                      B．</w:t>
      </w:r>
      <w:proofErr w:type="gramStart"/>
      <w:r w:rsidRPr="00DC2DC6">
        <w:rPr>
          <w:rFonts w:ascii="宋体" w:hAnsi="宋体" w:cs="仿宋_GB2312" w:hint="eastAsia"/>
          <w:sz w:val="24"/>
          <w:lang w:eastAsia="zh-CN"/>
        </w:rPr>
        <w:t>否</w:t>
      </w:r>
      <w:proofErr w:type="gramEnd"/>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C.财务部                  D．人力资源部        E．培训部</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F．业务管理部门           G．审计部门</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H．其他部门</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lastRenderedPageBreak/>
        <w:t>6.会计师事务所对外报备信息是否能够通过事务所的信息化系统自动生成</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，能自动生成的报备信息包括</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，能部分自动生成的报备信息包括</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A．是                 B．</w:t>
      </w:r>
      <w:proofErr w:type="gramStart"/>
      <w:r w:rsidRPr="00DC2DC6">
        <w:rPr>
          <w:rFonts w:ascii="宋体" w:hAnsi="宋体" w:cs="仿宋_GB2312" w:hint="eastAsia"/>
          <w:sz w:val="24"/>
          <w:lang w:eastAsia="zh-CN"/>
        </w:rPr>
        <w:t>否</w:t>
      </w:r>
      <w:proofErr w:type="gramEnd"/>
      <w:r w:rsidRPr="00DC2DC6">
        <w:rPr>
          <w:rFonts w:ascii="宋体" w:hAnsi="宋体" w:cs="仿宋_GB2312" w:hint="eastAsia"/>
          <w:sz w:val="24"/>
          <w:lang w:eastAsia="zh-CN"/>
        </w:rPr>
        <w:t xml:space="preserve">              C．部分</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C．财务信息；         D．人员信息        E．培训信息</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F．非证券业务信息     G．证券业务信息    H．事务所业务收入分类统计信息</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H．其他能自动生成的报备信息</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I．其他能部分自动生成的报备信息</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J．完全不能自动生成的报备信息</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b/>
          <w:sz w:val="24"/>
          <w:lang w:eastAsia="zh-CN"/>
        </w:rPr>
        <w:t>7</w:t>
      </w:r>
      <w:r w:rsidRPr="00DC2DC6">
        <w:rPr>
          <w:rFonts w:ascii="宋体" w:hAnsi="宋体" w:cs="仿宋_GB2312" w:hint="eastAsia"/>
          <w:sz w:val="24"/>
          <w:lang w:eastAsia="zh-CN"/>
        </w:rPr>
        <w:t>.事务所行业报备中的业务信息是通过</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实现对信息的收集。</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A．事务所审计作业系统；     B.事务所项目管理系统；</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C.事务所综合管理系统；      D.事务所其他信息系统：</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E.未通过信息系统自动生成。</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b/>
          <w:sz w:val="24"/>
          <w:lang w:eastAsia="zh-CN"/>
        </w:rPr>
        <w:t>8</w:t>
      </w:r>
      <w:r w:rsidRPr="00DC2DC6">
        <w:rPr>
          <w:rFonts w:ascii="宋体" w:hAnsi="宋体" w:cs="仿宋_GB2312" w:hint="eastAsia"/>
          <w:sz w:val="24"/>
          <w:lang w:eastAsia="zh-CN"/>
        </w:rPr>
        <w:t>. 事务所行业报备中的业务信息生成时间</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A．报告出具后，系统自动自审定的报告、报表及附件中抓取；    </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B．报告出具过程中，强制性要求业务人员在信息系统中根据审定结果，人工填列信息表，系统自动汇总，生成报备表单</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C．报告出具后，各业务人员按照监管部门要求的报备表单格式，手工填列后，报事务所统一管理部门汇总；</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D．信息报备前，由事务所统一管理部门召集业务部填列所出具报告的报备信息；</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E.其他方式：</w:t>
      </w:r>
      <w:r w:rsidRPr="00DC2DC6">
        <w:rPr>
          <w:rFonts w:ascii="宋体" w:hAnsi="宋体" w:cs="仿宋_GB2312" w:hint="eastAsia"/>
          <w:sz w:val="24"/>
          <w:u w:val="single"/>
          <w:lang w:eastAsia="zh-CN"/>
        </w:rPr>
        <w:t xml:space="preserve">                 </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b/>
          <w:sz w:val="24"/>
          <w:lang w:eastAsia="zh-CN"/>
        </w:rPr>
        <w:t>9</w:t>
      </w:r>
      <w:r w:rsidRPr="00DC2DC6">
        <w:rPr>
          <w:rFonts w:ascii="宋体" w:hAnsi="宋体" w:cs="仿宋_GB2312" w:hint="eastAsia"/>
          <w:sz w:val="24"/>
          <w:lang w:eastAsia="zh-CN"/>
        </w:rPr>
        <w:t>.事务所对报出信息是否出现过误差</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，事务所提高报出信息准确率的管理措施包括（可多选）</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A.是              B．</w:t>
      </w:r>
      <w:proofErr w:type="gramStart"/>
      <w:r w:rsidRPr="00DC2DC6">
        <w:rPr>
          <w:rFonts w:ascii="宋体" w:hAnsi="宋体" w:cs="仿宋_GB2312" w:hint="eastAsia"/>
          <w:sz w:val="24"/>
          <w:lang w:eastAsia="zh-CN"/>
        </w:rPr>
        <w:t>否</w:t>
      </w:r>
      <w:proofErr w:type="gramEnd"/>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C．由各信息产生部门负责编制和审核；        </w:t>
      </w:r>
    </w:p>
    <w:p w:rsidR="00623227" w:rsidRPr="00DC2DC6" w:rsidRDefault="00623227" w:rsidP="00623227">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D．</w:t>
      </w:r>
      <w:r w:rsidRPr="00DC2DC6">
        <w:rPr>
          <w:rFonts w:ascii="宋体" w:hAnsi="宋体" w:cs="仿宋_GB2312"/>
          <w:sz w:val="24"/>
          <w:lang w:eastAsia="zh-CN"/>
        </w:rPr>
        <w:t>信息报出前</w:t>
      </w:r>
      <w:r w:rsidRPr="00DC2DC6">
        <w:rPr>
          <w:rFonts w:ascii="宋体" w:hAnsi="宋体" w:cs="仿宋_GB2312" w:hint="eastAsia"/>
          <w:sz w:val="24"/>
          <w:lang w:eastAsia="zh-CN"/>
        </w:rPr>
        <w:t>，</w:t>
      </w:r>
      <w:r w:rsidRPr="00DC2DC6">
        <w:rPr>
          <w:rFonts w:ascii="宋体" w:hAnsi="宋体" w:cs="仿宋_GB2312"/>
          <w:sz w:val="24"/>
          <w:lang w:eastAsia="zh-CN"/>
        </w:rPr>
        <w:t>事务所安排专人对报出数据进行集中审核</w:t>
      </w:r>
      <w:r w:rsidRPr="00DC2DC6">
        <w:rPr>
          <w:rFonts w:ascii="宋体" w:hAnsi="宋体" w:cs="仿宋_GB2312" w:hint="eastAsia"/>
          <w:sz w:val="24"/>
          <w:lang w:eastAsia="zh-CN"/>
        </w:rPr>
        <w:t>，</w:t>
      </w:r>
      <w:r w:rsidRPr="00DC2DC6">
        <w:rPr>
          <w:rFonts w:ascii="宋体" w:hAnsi="宋体" w:cs="仿宋_GB2312"/>
          <w:sz w:val="24"/>
          <w:lang w:eastAsia="zh-CN"/>
        </w:rPr>
        <w:t>包括报出信息彼此间的勾</w:t>
      </w:r>
      <w:proofErr w:type="gramStart"/>
      <w:r w:rsidRPr="00DC2DC6">
        <w:rPr>
          <w:rFonts w:ascii="宋体" w:hAnsi="宋体" w:cs="仿宋_GB2312"/>
          <w:sz w:val="24"/>
          <w:lang w:eastAsia="zh-CN"/>
        </w:rPr>
        <w:t>稽</w:t>
      </w:r>
      <w:proofErr w:type="gramEnd"/>
      <w:r w:rsidRPr="00DC2DC6">
        <w:rPr>
          <w:rFonts w:ascii="宋体" w:hAnsi="宋体" w:cs="仿宋_GB2312"/>
          <w:sz w:val="24"/>
          <w:lang w:eastAsia="zh-CN"/>
        </w:rPr>
        <w:t>关系</w:t>
      </w:r>
      <w:r w:rsidRPr="00DC2DC6">
        <w:rPr>
          <w:rFonts w:ascii="宋体" w:hAnsi="宋体" w:cs="仿宋_GB2312" w:hint="eastAsia"/>
          <w:sz w:val="24"/>
          <w:lang w:eastAsia="zh-CN"/>
        </w:rPr>
        <w:t xml:space="preserve">               </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lastRenderedPageBreak/>
        <w:t>E．信息系统报出数据，能够自动实现勾</w:t>
      </w:r>
      <w:proofErr w:type="gramStart"/>
      <w:r w:rsidRPr="00DC2DC6">
        <w:rPr>
          <w:rFonts w:ascii="宋体" w:hAnsi="宋体" w:cs="仿宋_GB2312" w:hint="eastAsia"/>
          <w:sz w:val="24"/>
          <w:lang w:eastAsia="zh-CN"/>
        </w:rPr>
        <w:t>稽</w:t>
      </w:r>
      <w:proofErr w:type="gramEnd"/>
      <w:r w:rsidRPr="00DC2DC6">
        <w:rPr>
          <w:rFonts w:ascii="宋体" w:hAnsi="宋体" w:cs="仿宋_GB2312" w:hint="eastAsia"/>
          <w:sz w:val="24"/>
          <w:lang w:eastAsia="zh-CN"/>
        </w:rPr>
        <w:t>关系的核对；</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F．其他方式：</w:t>
      </w:r>
      <w:r w:rsidRPr="00DC2DC6">
        <w:rPr>
          <w:rFonts w:ascii="宋体" w:hAnsi="宋体" w:cs="仿宋_GB2312" w:hint="eastAsia"/>
          <w:sz w:val="24"/>
          <w:u w:val="single"/>
          <w:lang w:eastAsia="zh-CN"/>
        </w:rPr>
        <w:t xml:space="preserve">                 </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b/>
          <w:sz w:val="24"/>
          <w:lang w:eastAsia="zh-CN"/>
        </w:rPr>
        <w:t>10</w:t>
      </w:r>
      <w:r w:rsidRPr="00DC2DC6">
        <w:rPr>
          <w:rFonts w:ascii="宋体" w:hAnsi="宋体" w:cs="仿宋_GB2312" w:hint="eastAsia"/>
          <w:sz w:val="24"/>
          <w:lang w:eastAsia="zh-CN"/>
        </w:rPr>
        <w:t>.如果因新的情况出现，需要对已经报出的信息进行变更，处理方式</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贵所认为，目前的信息变更申请管理程序方式</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A．根据变更信息的影响程度，对重大变更情况进行更新报出；              </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B．只要信息发生变更，即申请变更；              </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C．不再对报出信息进行变更；</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D．目前变更信息的程序及便捷性可以接受；</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E．目前变更信息的程序不具有便捷性，更新报出程序过于复杂；</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F．建议信息变更程序：</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b/>
          <w:sz w:val="24"/>
          <w:lang w:eastAsia="zh-CN"/>
        </w:rPr>
        <w:t>11</w:t>
      </w:r>
      <w:r w:rsidRPr="00DC2DC6">
        <w:rPr>
          <w:rFonts w:ascii="宋体" w:hAnsi="宋体" w:cs="仿宋_GB2312" w:hint="eastAsia"/>
          <w:sz w:val="24"/>
          <w:lang w:eastAsia="zh-CN"/>
        </w:rPr>
        <w:t>.您认为事务所目前对行业信息报备的组织管理工作信息化程度</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tabs>
          <w:tab w:val="left" w:pos="284"/>
          <w:tab w:val="left" w:pos="709"/>
        </w:tabs>
        <w:autoSpaceDE w:val="0"/>
        <w:autoSpaceDN w:val="0"/>
        <w:adjustRightInd w:val="0"/>
        <w:spacing w:line="460" w:lineRule="exact"/>
        <w:ind w:firstLineChars="100" w:firstLine="240"/>
        <w:rPr>
          <w:rFonts w:ascii="宋体" w:hAnsi="宋体" w:cs="仿宋_GB2312"/>
          <w:sz w:val="24"/>
          <w:lang w:eastAsia="zh-CN"/>
        </w:rPr>
      </w:pPr>
      <w:r w:rsidRPr="00DC2DC6">
        <w:rPr>
          <w:rFonts w:ascii="宋体" w:hAnsi="宋体" w:cs="仿宋_GB2312" w:hint="eastAsia"/>
          <w:sz w:val="24"/>
          <w:lang w:eastAsia="zh-CN"/>
        </w:rPr>
        <w:t>您认为掣肘事务所行业信息报备工作提高信息化程度的因素包含哪些（可多选）</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A．高；            B．一般            C．低       D．缺少信息化手段</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E．报备信息类型多，格式化、标准化程度不高，内容和形式经常变化；              </w:t>
      </w:r>
    </w:p>
    <w:p w:rsidR="00623227" w:rsidRPr="00DC2DC6" w:rsidRDefault="00623227" w:rsidP="00623227">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F．多头报备，内容重复但形式差异，事务所的信息化系统输出不能直接向每一个监管单位或部门信息系统输入；</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G． 缺少合适的技术和平台，有效管理信息化报备工作；</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H．其他因素：</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b/>
          <w:sz w:val="24"/>
          <w:lang w:eastAsia="zh-CN"/>
        </w:rPr>
        <w:t>12</w:t>
      </w:r>
      <w:r w:rsidRPr="00DC2DC6">
        <w:rPr>
          <w:rFonts w:ascii="宋体" w:hAnsi="宋体" w:cs="仿宋_GB2312" w:hint="eastAsia"/>
          <w:sz w:val="24"/>
          <w:lang w:eastAsia="zh-CN"/>
        </w:rPr>
        <w:t>.总所和分所的行业信息报备管理和执行情况</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A．总所统一执行，分所向总所汇总；</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B．总分所分别独立完成报备；</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C．其他，请说明：</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b/>
          <w:sz w:val="24"/>
          <w:lang w:eastAsia="zh-CN"/>
        </w:rPr>
        <w:t>13</w:t>
      </w:r>
      <w:r w:rsidRPr="00DC2DC6">
        <w:rPr>
          <w:rFonts w:ascii="宋体" w:hAnsi="宋体" w:cs="仿宋_GB2312" w:hint="eastAsia"/>
          <w:sz w:val="24"/>
          <w:lang w:eastAsia="zh-CN"/>
        </w:rPr>
        <w:t>.您认为事务所行业信息报备工作负荷情况</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623227" w:rsidRPr="00DC2DC6" w:rsidRDefault="00623227" w:rsidP="00623227">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A．繁重；           B．一般            C．较低 </w:t>
      </w:r>
    </w:p>
    <w:p w:rsidR="00623227" w:rsidRPr="00DC2DC6" w:rsidRDefault="00623227" w:rsidP="00623227">
      <w:pPr>
        <w:autoSpaceDE w:val="0"/>
        <w:autoSpaceDN w:val="0"/>
        <w:adjustRightInd w:val="0"/>
        <w:spacing w:line="460" w:lineRule="exact"/>
        <w:rPr>
          <w:rFonts w:ascii="宋体" w:hAnsi="宋体" w:cs="仿宋_GB2312"/>
          <w:sz w:val="24"/>
          <w:lang w:eastAsia="zh-CN"/>
        </w:rPr>
      </w:pPr>
    </w:p>
    <w:p w:rsidR="00623227" w:rsidRPr="00DC2DC6" w:rsidRDefault="00623227" w:rsidP="00114633">
      <w:pPr>
        <w:autoSpaceDE w:val="0"/>
        <w:autoSpaceDN w:val="0"/>
        <w:adjustRightInd w:val="0"/>
        <w:spacing w:line="460" w:lineRule="exact"/>
        <w:rPr>
          <w:rFonts w:ascii="宋体" w:hAnsi="宋体" w:cs="仿宋_GB2312"/>
          <w:sz w:val="24"/>
          <w:lang w:eastAsia="zh-CN"/>
        </w:rPr>
      </w:pPr>
    </w:p>
    <w:p w:rsidR="00114633" w:rsidRPr="00DC2DC6" w:rsidRDefault="00623227" w:rsidP="005B72B0">
      <w:pPr>
        <w:pStyle w:val="a7"/>
        <w:rPr>
          <w:rFonts w:ascii="黑体" w:eastAsia="黑体" w:hAnsi="黑体"/>
          <w:b w:val="0"/>
          <w:sz w:val="28"/>
          <w:szCs w:val="28"/>
          <w:lang w:eastAsia="zh-CN"/>
        </w:rPr>
      </w:pPr>
      <w:r w:rsidRPr="00DC2DC6">
        <w:rPr>
          <w:rFonts w:ascii="黑体" w:eastAsia="黑体" w:hAnsi="黑体" w:hint="eastAsia"/>
          <w:b w:val="0"/>
          <w:sz w:val="28"/>
          <w:szCs w:val="28"/>
          <w:lang w:eastAsia="zh-CN"/>
        </w:rPr>
        <w:t>三</w:t>
      </w:r>
      <w:r w:rsidR="00114633" w:rsidRPr="00DC2DC6">
        <w:rPr>
          <w:rFonts w:ascii="黑体" w:eastAsia="黑体" w:hAnsi="黑体" w:hint="eastAsia"/>
          <w:b w:val="0"/>
          <w:sz w:val="28"/>
          <w:szCs w:val="28"/>
          <w:lang w:eastAsia="zh-CN"/>
        </w:rPr>
        <w:t>、</w:t>
      </w:r>
      <w:r w:rsidR="008A438E" w:rsidRPr="00DC2DC6">
        <w:rPr>
          <w:rFonts w:ascii="黑体" w:eastAsia="黑体" w:hAnsi="黑体" w:hint="eastAsia"/>
          <w:b w:val="0"/>
          <w:sz w:val="28"/>
          <w:szCs w:val="28"/>
          <w:lang w:eastAsia="zh-CN"/>
        </w:rPr>
        <w:t>行业报备信息</w:t>
      </w:r>
      <w:r w:rsidR="00801640" w:rsidRPr="00DC2DC6">
        <w:rPr>
          <w:rFonts w:ascii="黑体" w:eastAsia="黑体" w:hAnsi="黑体" w:hint="eastAsia"/>
          <w:b w:val="0"/>
          <w:sz w:val="28"/>
          <w:szCs w:val="28"/>
          <w:lang w:eastAsia="zh-CN"/>
        </w:rPr>
        <w:t>的</w:t>
      </w:r>
      <w:r w:rsidR="003C0E65" w:rsidRPr="00DC2DC6">
        <w:rPr>
          <w:rFonts w:ascii="黑体" w:eastAsia="黑体" w:hAnsi="黑体" w:hint="eastAsia"/>
          <w:b w:val="0"/>
          <w:sz w:val="28"/>
          <w:szCs w:val="28"/>
          <w:lang w:eastAsia="zh-CN"/>
        </w:rPr>
        <w:t>范围</w:t>
      </w:r>
      <w:r w:rsidR="00FD45CA" w:rsidRPr="00DC2DC6">
        <w:rPr>
          <w:rFonts w:ascii="黑体" w:eastAsia="黑体" w:hAnsi="黑体" w:hint="eastAsia"/>
          <w:b w:val="0"/>
          <w:sz w:val="28"/>
          <w:szCs w:val="28"/>
          <w:lang w:eastAsia="zh-CN"/>
        </w:rPr>
        <w:t>、形式、</w:t>
      </w:r>
      <w:r w:rsidR="00361372" w:rsidRPr="00DC2DC6">
        <w:rPr>
          <w:rFonts w:ascii="黑体" w:eastAsia="黑体" w:hAnsi="黑体" w:hint="eastAsia"/>
          <w:b w:val="0"/>
          <w:sz w:val="28"/>
          <w:szCs w:val="28"/>
          <w:lang w:eastAsia="zh-CN"/>
        </w:rPr>
        <w:t>报送</w:t>
      </w:r>
      <w:r w:rsidR="00FD45CA" w:rsidRPr="00DC2DC6">
        <w:rPr>
          <w:rFonts w:ascii="黑体" w:eastAsia="黑体" w:hAnsi="黑体" w:hint="eastAsia"/>
          <w:b w:val="0"/>
          <w:sz w:val="28"/>
          <w:szCs w:val="28"/>
          <w:lang w:eastAsia="zh-CN"/>
        </w:rPr>
        <w:t>周期</w:t>
      </w:r>
      <w:r w:rsidR="00231EC0" w:rsidRPr="00DC2DC6">
        <w:rPr>
          <w:rFonts w:ascii="黑体" w:eastAsia="黑体" w:hAnsi="黑体" w:hint="eastAsia"/>
          <w:b w:val="0"/>
          <w:sz w:val="28"/>
          <w:szCs w:val="28"/>
          <w:lang w:eastAsia="zh-CN"/>
        </w:rPr>
        <w:t>和报送</w:t>
      </w:r>
      <w:r w:rsidR="00FD45CA" w:rsidRPr="00DC2DC6">
        <w:rPr>
          <w:rFonts w:ascii="黑体" w:eastAsia="黑体" w:hAnsi="黑体" w:hint="eastAsia"/>
          <w:b w:val="0"/>
          <w:sz w:val="28"/>
          <w:szCs w:val="28"/>
          <w:lang w:eastAsia="zh-CN"/>
        </w:rPr>
        <w:t>单位</w:t>
      </w:r>
    </w:p>
    <w:p w:rsidR="00114633" w:rsidRPr="00DC2DC6" w:rsidRDefault="00623227" w:rsidP="00114633">
      <w:pPr>
        <w:autoSpaceDE w:val="0"/>
        <w:autoSpaceDN w:val="0"/>
        <w:adjustRightInd w:val="0"/>
        <w:spacing w:line="460" w:lineRule="exact"/>
        <w:rPr>
          <w:rFonts w:ascii="宋体" w:hAnsi="宋体"/>
          <w:sz w:val="24"/>
          <w:lang w:eastAsia="zh-CN"/>
        </w:rPr>
      </w:pPr>
      <w:r w:rsidRPr="00DC2DC6">
        <w:rPr>
          <w:rFonts w:ascii="宋体" w:hAnsi="宋体" w:cs="仿宋_GB2312" w:hint="eastAsia"/>
          <w:sz w:val="24"/>
          <w:lang w:eastAsia="zh-CN"/>
        </w:rPr>
        <w:t>14</w:t>
      </w:r>
      <w:r w:rsidR="00114633" w:rsidRPr="00DC2DC6">
        <w:rPr>
          <w:rFonts w:ascii="宋体" w:hAnsi="宋体" w:cs="仿宋_GB2312" w:hint="eastAsia"/>
          <w:sz w:val="24"/>
          <w:lang w:eastAsia="zh-CN"/>
        </w:rPr>
        <w:t>.</w:t>
      </w:r>
      <w:r w:rsidR="008768DC" w:rsidRPr="00DC2DC6">
        <w:rPr>
          <w:rFonts w:hint="eastAsia"/>
          <w:lang w:eastAsia="zh-CN"/>
        </w:rPr>
        <w:t xml:space="preserve"> </w:t>
      </w:r>
      <w:r w:rsidR="008768DC" w:rsidRPr="00DC2DC6">
        <w:rPr>
          <w:rFonts w:ascii="宋体" w:hAnsi="宋体" w:cs="仿宋_GB2312" w:hint="eastAsia"/>
          <w:sz w:val="24"/>
          <w:lang w:eastAsia="zh-CN"/>
        </w:rPr>
        <w:t>目前，</w:t>
      </w:r>
      <w:r w:rsidR="00114633" w:rsidRPr="00DC2DC6">
        <w:rPr>
          <w:rFonts w:ascii="宋体" w:hAnsi="宋体" w:cs="仿宋_GB2312" w:hint="eastAsia"/>
          <w:sz w:val="24"/>
          <w:lang w:eastAsia="zh-CN"/>
        </w:rPr>
        <w:t>会计师事务所</w:t>
      </w:r>
      <w:r w:rsidR="008A438E" w:rsidRPr="00DC2DC6">
        <w:rPr>
          <w:rFonts w:ascii="宋体" w:hAnsi="宋体" w:cs="仿宋_GB2312" w:hint="eastAsia"/>
          <w:sz w:val="24"/>
          <w:lang w:eastAsia="zh-CN"/>
        </w:rPr>
        <w:t>年度对外报备的信息包括</w:t>
      </w:r>
      <w:r w:rsidR="00361372" w:rsidRPr="00DC2DC6">
        <w:rPr>
          <w:rFonts w:ascii="宋体" w:hAnsi="宋体" w:cs="仿宋_GB2312" w:hint="eastAsia"/>
          <w:sz w:val="24"/>
          <w:lang w:eastAsia="zh-CN"/>
        </w:rPr>
        <w:t>（</w:t>
      </w:r>
      <w:r w:rsidR="00114633" w:rsidRPr="00DC2DC6">
        <w:rPr>
          <w:rFonts w:ascii="宋体" w:hAnsi="宋体" w:cs="仿宋_GB2312" w:hint="eastAsia"/>
          <w:sz w:val="24"/>
          <w:lang w:eastAsia="zh-CN"/>
        </w:rPr>
        <w:t>多选）</w:t>
      </w:r>
      <w:r w:rsidR="00114633" w:rsidRPr="00DC2DC6">
        <w:rPr>
          <w:rFonts w:ascii="宋体" w:hAnsi="宋体" w:cs="仿宋_GB2312" w:hint="eastAsia"/>
          <w:sz w:val="24"/>
          <w:u w:val="single"/>
          <w:lang w:eastAsia="zh-CN"/>
        </w:rPr>
        <w:t xml:space="preserve">         </w:t>
      </w:r>
      <w:r w:rsidR="00114633" w:rsidRPr="00DC2DC6">
        <w:rPr>
          <w:rFonts w:ascii="宋体" w:hAnsi="宋体" w:cs="仿宋_GB2312" w:hint="eastAsia"/>
          <w:sz w:val="24"/>
          <w:lang w:eastAsia="zh-CN"/>
        </w:rPr>
        <w:t>。</w:t>
      </w:r>
      <w:r w:rsidR="00114633" w:rsidRPr="00DC2DC6">
        <w:rPr>
          <w:rFonts w:ascii="宋体" w:hAnsi="宋体" w:hint="eastAsia"/>
          <w:sz w:val="24"/>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587475" w:rsidRPr="00DC2DC6">
        <w:rPr>
          <w:rFonts w:ascii="宋体" w:hAnsi="宋体" w:cs="仿宋_GB2312" w:hint="eastAsia"/>
          <w:sz w:val="24"/>
          <w:lang w:eastAsia="zh-CN"/>
        </w:rPr>
        <w:t>各类</w:t>
      </w:r>
      <w:r w:rsidR="008A438E" w:rsidRPr="00DC2DC6">
        <w:rPr>
          <w:rFonts w:ascii="宋体" w:hAnsi="宋体" w:cs="仿宋_GB2312" w:hint="eastAsia"/>
          <w:sz w:val="24"/>
          <w:lang w:eastAsia="zh-CN"/>
        </w:rPr>
        <w:t>审计业务报告及附件</w:t>
      </w:r>
      <w:r w:rsidR="00C27D97" w:rsidRPr="00DC2DC6">
        <w:rPr>
          <w:rFonts w:ascii="宋体" w:hAnsi="宋体" w:cs="仿宋_GB2312" w:hint="eastAsia"/>
          <w:sz w:val="24"/>
          <w:lang w:eastAsia="zh-CN"/>
        </w:rPr>
        <w:t xml:space="preserve">    </w:t>
      </w:r>
      <w:r w:rsidR="00587475" w:rsidRPr="00DC2DC6">
        <w:rPr>
          <w:rFonts w:ascii="宋体" w:hAnsi="宋体" w:cs="仿宋_GB2312" w:hint="eastAsia"/>
          <w:sz w:val="24"/>
          <w:lang w:eastAsia="zh-CN"/>
        </w:rPr>
        <w:t xml:space="preserve">      </w:t>
      </w:r>
      <w:r w:rsidRPr="00DC2DC6">
        <w:rPr>
          <w:rFonts w:ascii="宋体" w:hAnsi="宋体" w:cs="仿宋_GB2312" w:hint="eastAsia"/>
          <w:sz w:val="24"/>
          <w:lang w:eastAsia="zh-CN"/>
        </w:rPr>
        <w:t>B</w:t>
      </w:r>
      <w:r w:rsidR="0044170A" w:rsidRPr="00DC2DC6">
        <w:rPr>
          <w:rFonts w:ascii="宋体" w:hAnsi="宋体" w:cs="仿宋_GB2312" w:hint="eastAsia"/>
          <w:sz w:val="24"/>
          <w:lang w:eastAsia="zh-CN"/>
        </w:rPr>
        <w:t>．</w:t>
      </w:r>
      <w:r w:rsidR="008A438E" w:rsidRPr="00DC2DC6">
        <w:rPr>
          <w:rFonts w:ascii="宋体" w:hAnsi="宋体" w:cs="仿宋_GB2312" w:hint="eastAsia"/>
          <w:sz w:val="24"/>
          <w:lang w:eastAsia="zh-CN"/>
        </w:rPr>
        <w:t>事务所财务审计报告</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w:t>
      </w:r>
      <w:r w:rsidR="00587475" w:rsidRPr="00DC2DC6">
        <w:rPr>
          <w:rFonts w:ascii="宋体" w:hAnsi="宋体" w:cs="仿宋_GB2312" w:hint="eastAsia"/>
          <w:sz w:val="24"/>
          <w:lang w:eastAsia="zh-CN"/>
        </w:rPr>
        <w:t>事务所</w:t>
      </w:r>
      <w:r w:rsidR="00EA18A1" w:rsidRPr="00DC2DC6">
        <w:rPr>
          <w:rFonts w:ascii="宋体" w:hAnsi="宋体" w:cs="仿宋_GB2312" w:hint="eastAsia"/>
          <w:sz w:val="24"/>
          <w:lang w:eastAsia="zh-CN"/>
        </w:rPr>
        <w:t>人力资源</w:t>
      </w:r>
      <w:r w:rsidR="00587475" w:rsidRPr="00DC2DC6">
        <w:rPr>
          <w:rFonts w:ascii="宋体" w:hAnsi="宋体" w:cs="仿宋_GB2312" w:hint="eastAsia"/>
          <w:sz w:val="24"/>
          <w:lang w:eastAsia="zh-CN"/>
        </w:rPr>
        <w:t>信息</w:t>
      </w:r>
      <w:r w:rsidR="00EA18A1" w:rsidRPr="00DC2DC6">
        <w:rPr>
          <w:rFonts w:ascii="宋体" w:hAnsi="宋体" w:cs="仿宋_GB2312" w:hint="eastAsia"/>
          <w:sz w:val="24"/>
          <w:lang w:eastAsia="zh-CN"/>
        </w:rPr>
        <w:t xml:space="preserve">      </w:t>
      </w:r>
      <w:r w:rsidR="008A438E" w:rsidRPr="00DC2DC6">
        <w:rPr>
          <w:rFonts w:ascii="宋体" w:hAnsi="宋体" w:cs="仿宋_GB2312" w:hint="eastAsia"/>
          <w:sz w:val="24"/>
          <w:lang w:eastAsia="zh-CN"/>
        </w:rPr>
        <w:t xml:space="preserve">    </w:t>
      </w:r>
      <w:r w:rsidR="00587475" w:rsidRPr="00DC2DC6">
        <w:rPr>
          <w:rFonts w:ascii="宋体" w:hAnsi="宋体" w:cs="仿宋_GB2312" w:hint="eastAsia"/>
          <w:sz w:val="24"/>
          <w:lang w:eastAsia="zh-CN"/>
        </w:rPr>
        <w:t xml:space="preserve">   </w:t>
      </w:r>
      <w:r w:rsidRPr="00DC2DC6">
        <w:rPr>
          <w:rFonts w:ascii="宋体" w:hAnsi="宋体" w:cs="仿宋_GB2312" w:hint="eastAsia"/>
          <w:sz w:val="24"/>
          <w:lang w:eastAsia="zh-CN"/>
        </w:rPr>
        <w:t xml:space="preserve"> D</w:t>
      </w:r>
      <w:r w:rsidR="0044170A" w:rsidRPr="00DC2DC6">
        <w:rPr>
          <w:rFonts w:ascii="宋体" w:hAnsi="宋体" w:cs="仿宋_GB2312" w:hint="eastAsia"/>
          <w:sz w:val="24"/>
          <w:lang w:eastAsia="zh-CN"/>
        </w:rPr>
        <w:t>．</w:t>
      </w:r>
      <w:r w:rsidR="008A438E" w:rsidRPr="00DC2DC6">
        <w:rPr>
          <w:rFonts w:ascii="宋体" w:hAnsi="宋体" w:cs="仿宋_GB2312" w:hint="eastAsia"/>
          <w:sz w:val="24"/>
          <w:lang w:eastAsia="zh-CN"/>
        </w:rPr>
        <w:t>事务所业务</w:t>
      </w:r>
      <w:r w:rsidR="00944236" w:rsidRPr="00DC2DC6">
        <w:rPr>
          <w:rFonts w:ascii="宋体" w:hAnsi="宋体" w:cs="仿宋_GB2312" w:hint="eastAsia"/>
          <w:sz w:val="24"/>
          <w:lang w:eastAsia="zh-CN"/>
        </w:rPr>
        <w:t>收入</w:t>
      </w:r>
      <w:r w:rsidR="008A438E" w:rsidRPr="00DC2DC6">
        <w:rPr>
          <w:rFonts w:ascii="宋体" w:hAnsi="宋体" w:cs="仿宋_GB2312" w:hint="eastAsia"/>
          <w:sz w:val="24"/>
          <w:lang w:eastAsia="zh-CN"/>
        </w:rPr>
        <w:t>分类统计信息</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w:t>
      </w:r>
      <w:r w:rsidR="00587475" w:rsidRPr="00DC2DC6">
        <w:rPr>
          <w:rFonts w:ascii="宋体" w:hAnsi="宋体" w:cs="仿宋_GB2312" w:hint="eastAsia"/>
          <w:sz w:val="24"/>
          <w:lang w:eastAsia="zh-CN"/>
        </w:rPr>
        <w:t>事务所内部治理信息              F</w:t>
      </w:r>
      <w:r w:rsidR="0044170A" w:rsidRPr="00DC2DC6">
        <w:rPr>
          <w:rFonts w:ascii="宋体" w:hAnsi="宋体" w:cs="仿宋_GB2312" w:hint="eastAsia"/>
          <w:sz w:val="24"/>
          <w:lang w:eastAsia="zh-CN"/>
        </w:rPr>
        <w:t>．</w:t>
      </w:r>
      <w:r w:rsidR="00587475" w:rsidRPr="00DC2DC6">
        <w:rPr>
          <w:rFonts w:ascii="宋体" w:hAnsi="宋体" w:cs="仿宋_GB2312" w:hint="eastAsia"/>
          <w:sz w:val="24"/>
          <w:lang w:eastAsia="zh-CN"/>
        </w:rPr>
        <w:t>事务所执业质量</w:t>
      </w:r>
      <w:r w:rsidR="0044170A" w:rsidRPr="00DC2DC6">
        <w:rPr>
          <w:rFonts w:ascii="宋体" w:hAnsi="宋体" w:cs="仿宋_GB2312" w:hint="eastAsia"/>
          <w:sz w:val="24"/>
          <w:lang w:eastAsia="zh-CN"/>
        </w:rPr>
        <w:t>控制</w:t>
      </w:r>
    </w:p>
    <w:p w:rsidR="00587475" w:rsidRPr="00DC2DC6" w:rsidRDefault="00587475"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G．</w:t>
      </w:r>
      <w:r w:rsidR="00B373F7" w:rsidRPr="00DC2DC6">
        <w:rPr>
          <w:rFonts w:ascii="宋体" w:hAnsi="宋体" w:cs="仿宋_GB2312" w:hint="eastAsia"/>
          <w:sz w:val="24"/>
          <w:lang w:eastAsia="zh-CN"/>
        </w:rPr>
        <w:t>事务所国际业务信息              H</w:t>
      </w:r>
      <w:r w:rsidR="0044170A" w:rsidRPr="00DC2DC6">
        <w:rPr>
          <w:rFonts w:ascii="宋体" w:hAnsi="宋体" w:cs="仿宋_GB2312" w:hint="eastAsia"/>
          <w:sz w:val="24"/>
          <w:lang w:eastAsia="zh-CN"/>
        </w:rPr>
        <w:t>．</w:t>
      </w:r>
      <w:r w:rsidR="00B373F7" w:rsidRPr="00DC2DC6">
        <w:rPr>
          <w:rFonts w:ascii="宋体" w:hAnsi="宋体" w:cs="仿宋_GB2312" w:hint="eastAsia"/>
          <w:sz w:val="24"/>
          <w:lang w:eastAsia="zh-CN"/>
        </w:rPr>
        <w:t>事务所信息技术</w:t>
      </w:r>
    </w:p>
    <w:p w:rsidR="00B373F7" w:rsidRPr="00DC2DC6" w:rsidRDefault="00B373F7"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I．事务所党群共建                  J</w:t>
      </w:r>
      <w:r w:rsidR="0044170A" w:rsidRPr="00DC2DC6">
        <w:rPr>
          <w:rFonts w:ascii="宋体" w:hAnsi="宋体" w:cs="仿宋_GB2312" w:hint="eastAsia"/>
          <w:sz w:val="24"/>
          <w:lang w:eastAsia="zh-CN"/>
        </w:rPr>
        <w:t>．</w:t>
      </w:r>
      <w:r w:rsidRPr="00DC2DC6">
        <w:rPr>
          <w:rFonts w:ascii="宋体" w:hAnsi="宋体" w:cs="仿宋_GB2312" w:hint="eastAsia"/>
          <w:sz w:val="24"/>
          <w:lang w:eastAsia="zh-CN"/>
        </w:rPr>
        <w:t>事务所社会责任</w:t>
      </w:r>
    </w:p>
    <w:p w:rsidR="004D665A" w:rsidRPr="00DC2DC6" w:rsidRDefault="00B373F7" w:rsidP="004D665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K．</w:t>
      </w:r>
      <w:r w:rsidR="00C64443" w:rsidRPr="00DC2DC6">
        <w:rPr>
          <w:rFonts w:ascii="宋体" w:hAnsi="宋体" w:cs="仿宋_GB2312" w:hint="eastAsia"/>
          <w:sz w:val="24"/>
          <w:lang w:eastAsia="zh-CN"/>
        </w:rPr>
        <w:t>事务所奖罚情况</w:t>
      </w:r>
      <w:r w:rsidRPr="00DC2DC6">
        <w:rPr>
          <w:rFonts w:ascii="宋体" w:hAnsi="宋体" w:cs="仿宋_GB2312" w:hint="eastAsia"/>
          <w:sz w:val="24"/>
          <w:lang w:eastAsia="zh-CN"/>
        </w:rPr>
        <w:t xml:space="preserve">                  </w:t>
      </w:r>
      <w:r w:rsidR="004D665A" w:rsidRPr="00DC2DC6">
        <w:rPr>
          <w:rFonts w:ascii="宋体" w:hAnsi="宋体" w:cs="仿宋_GB2312" w:hint="eastAsia"/>
          <w:sz w:val="24"/>
          <w:lang w:eastAsia="zh-CN"/>
        </w:rPr>
        <w:t>L．事务所培训及资格报备</w:t>
      </w:r>
    </w:p>
    <w:p w:rsidR="001E37D5" w:rsidRPr="00DC2DC6" w:rsidRDefault="001E37D5" w:rsidP="004D665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M．防伪标识信息</w:t>
      </w:r>
    </w:p>
    <w:p w:rsidR="00B373F7" w:rsidRPr="00DC2DC6" w:rsidRDefault="001E37D5"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N．</w:t>
      </w:r>
      <w:r w:rsidR="00C64443" w:rsidRPr="00DC2DC6">
        <w:rPr>
          <w:rFonts w:ascii="宋体" w:hAnsi="宋体" w:cs="仿宋_GB2312" w:hint="eastAsia"/>
          <w:sz w:val="24"/>
          <w:lang w:eastAsia="zh-CN"/>
        </w:rPr>
        <w:t>上市公司、新三板、基金公司</w:t>
      </w:r>
      <w:r w:rsidR="00E14044" w:rsidRPr="00DC2DC6">
        <w:rPr>
          <w:rFonts w:ascii="宋体" w:hAnsi="宋体" w:cs="仿宋_GB2312" w:hint="eastAsia"/>
          <w:sz w:val="24"/>
          <w:lang w:eastAsia="zh-CN"/>
        </w:rPr>
        <w:t>等证券</w:t>
      </w:r>
      <w:r w:rsidR="00C27D97" w:rsidRPr="00DC2DC6">
        <w:rPr>
          <w:rFonts w:ascii="宋体" w:hAnsi="宋体" w:cs="仿宋_GB2312" w:hint="eastAsia"/>
          <w:sz w:val="24"/>
          <w:lang w:eastAsia="zh-CN"/>
        </w:rPr>
        <w:t>业务</w:t>
      </w:r>
      <w:r w:rsidR="00E14044" w:rsidRPr="00DC2DC6">
        <w:rPr>
          <w:rFonts w:ascii="宋体" w:hAnsi="宋体" w:cs="仿宋_GB2312" w:hint="eastAsia"/>
          <w:sz w:val="24"/>
          <w:lang w:eastAsia="zh-CN"/>
        </w:rPr>
        <w:t>信息</w:t>
      </w:r>
    </w:p>
    <w:p w:rsidR="00114633" w:rsidRPr="00DC2DC6" w:rsidRDefault="001E37D5"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O．</w:t>
      </w:r>
      <w:r w:rsidR="00587475" w:rsidRPr="00DC2DC6">
        <w:rPr>
          <w:rFonts w:ascii="宋体" w:hAnsi="宋体" w:cs="仿宋_GB2312" w:hint="eastAsia"/>
          <w:sz w:val="24"/>
          <w:lang w:eastAsia="zh-CN"/>
        </w:rPr>
        <w:t>其他</w:t>
      </w:r>
      <w:r w:rsidR="002A4610" w:rsidRPr="00DC2DC6">
        <w:rPr>
          <w:rFonts w:ascii="宋体" w:hAnsi="宋体" w:cs="仿宋_GB2312" w:hint="eastAsia"/>
          <w:sz w:val="24"/>
          <w:lang w:eastAsia="zh-CN"/>
        </w:rPr>
        <w:t>报备</w:t>
      </w:r>
      <w:r w:rsidR="00587475" w:rsidRPr="00DC2DC6">
        <w:rPr>
          <w:rFonts w:ascii="宋体" w:hAnsi="宋体" w:cs="仿宋_GB2312" w:hint="eastAsia"/>
          <w:sz w:val="24"/>
          <w:lang w:eastAsia="zh-CN"/>
        </w:rPr>
        <w:t>信息，请</w:t>
      </w:r>
      <w:r w:rsidR="007F6AD6" w:rsidRPr="00DC2DC6">
        <w:rPr>
          <w:rFonts w:ascii="宋体" w:hAnsi="宋体" w:cs="仿宋_GB2312" w:hint="eastAsia"/>
          <w:sz w:val="24"/>
          <w:lang w:eastAsia="zh-CN"/>
        </w:rPr>
        <w:t>填写</w:t>
      </w:r>
      <w:r w:rsidR="00587475" w:rsidRPr="00DC2DC6">
        <w:rPr>
          <w:rFonts w:ascii="宋体" w:hAnsi="宋体" w:cs="仿宋_GB2312" w:hint="eastAsia"/>
          <w:sz w:val="24"/>
          <w:lang w:eastAsia="zh-CN"/>
        </w:rPr>
        <w:t>具体内容</w:t>
      </w:r>
      <w:r w:rsidR="00587475" w:rsidRPr="00DC2DC6">
        <w:rPr>
          <w:rFonts w:ascii="宋体" w:hAnsi="宋体" w:cs="仿宋_GB2312" w:hint="eastAsia"/>
          <w:sz w:val="24"/>
          <w:u w:val="single"/>
          <w:lang w:eastAsia="zh-CN"/>
        </w:rPr>
        <w:t xml:space="preserve">           </w:t>
      </w:r>
      <w:r w:rsidR="002A4610" w:rsidRPr="00DC2DC6">
        <w:rPr>
          <w:rFonts w:ascii="宋体" w:hAnsi="宋体" w:cs="仿宋_GB2312" w:hint="eastAsia"/>
          <w:sz w:val="24"/>
          <w:u w:val="single"/>
          <w:lang w:eastAsia="zh-CN"/>
        </w:rPr>
        <w:t xml:space="preserve">                  </w:t>
      </w:r>
      <w:r w:rsidR="007F6AD6" w:rsidRPr="00DC2DC6">
        <w:rPr>
          <w:rFonts w:ascii="宋体" w:hAnsi="宋体" w:cs="仿宋_GB2312" w:hint="eastAsia"/>
          <w:sz w:val="24"/>
          <w:u w:val="single"/>
          <w:lang w:eastAsia="zh-CN"/>
        </w:rPr>
        <w:t xml:space="preserve">              </w:t>
      </w:r>
    </w:p>
    <w:p w:rsidR="0090377C" w:rsidRPr="00DC2DC6" w:rsidRDefault="0090377C" w:rsidP="00FD45CA">
      <w:pPr>
        <w:autoSpaceDE w:val="0"/>
        <w:autoSpaceDN w:val="0"/>
        <w:adjustRightInd w:val="0"/>
        <w:spacing w:line="460" w:lineRule="exact"/>
        <w:rPr>
          <w:rFonts w:ascii="宋体" w:hAnsi="宋体" w:cs="仿宋_GB2312"/>
          <w:sz w:val="24"/>
          <w:lang w:eastAsia="zh-CN"/>
        </w:rPr>
      </w:pP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15.要求会计师事务所报送信息的监管单位或部门</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9F5E08" w:rsidRPr="00DC2DC6" w:rsidRDefault="009F5E08" w:rsidP="009F5E08">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A.中国注册会计师协会                 B．地方注册会计师协会</w:t>
      </w:r>
    </w:p>
    <w:p w:rsidR="009F5E08" w:rsidRPr="00DC2DC6" w:rsidRDefault="009F5E08" w:rsidP="009F5E08">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C.财政部                             D．地方财政局        </w:t>
      </w:r>
    </w:p>
    <w:p w:rsidR="009F5E08" w:rsidRPr="00DC2DC6" w:rsidRDefault="009F5E08" w:rsidP="009F5E08">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E．证监会                            F．地方证监局</w:t>
      </w:r>
    </w:p>
    <w:p w:rsidR="009F5E08" w:rsidRPr="00DC2DC6" w:rsidRDefault="009F5E08" w:rsidP="009F5E08">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G．税务部门                          H．统计部门</w:t>
      </w:r>
    </w:p>
    <w:p w:rsidR="009F5E08" w:rsidRPr="00DC2DC6" w:rsidRDefault="009F5E08" w:rsidP="009F5E08">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H．其他部门</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9F5E08" w:rsidRPr="00DC2DC6" w:rsidRDefault="009F5E08" w:rsidP="00FD45C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信息与报送部门的对应关系请在附表中确认。</w:t>
      </w:r>
    </w:p>
    <w:p w:rsidR="009F5E08" w:rsidRPr="00DC2DC6" w:rsidRDefault="009F5E08" w:rsidP="00FD45CA">
      <w:pPr>
        <w:autoSpaceDE w:val="0"/>
        <w:autoSpaceDN w:val="0"/>
        <w:adjustRightInd w:val="0"/>
        <w:spacing w:line="460" w:lineRule="exact"/>
        <w:rPr>
          <w:rFonts w:ascii="宋体" w:hAnsi="宋体" w:cs="仿宋_GB2312"/>
          <w:sz w:val="24"/>
          <w:lang w:eastAsia="zh-CN"/>
        </w:rPr>
      </w:pPr>
    </w:p>
    <w:p w:rsidR="009F5E08" w:rsidRPr="00DC2DC6" w:rsidRDefault="009F5E08" w:rsidP="009F5E08">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您认为目前事务所行业报</w:t>
      </w:r>
      <w:proofErr w:type="gramStart"/>
      <w:r w:rsidRPr="00DC2DC6">
        <w:rPr>
          <w:rFonts w:ascii="宋体" w:hAnsi="宋体" w:cs="仿宋_GB2312" w:hint="eastAsia"/>
          <w:sz w:val="24"/>
          <w:lang w:eastAsia="zh-CN"/>
        </w:rPr>
        <w:t>备信息</w:t>
      </w:r>
      <w:proofErr w:type="gramEnd"/>
      <w:r w:rsidRPr="00DC2DC6">
        <w:rPr>
          <w:rFonts w:ascii="宋体" w:hAnsi="宋体" w:cs="仿宋_GB2312" w:hint="eastAsia"/>
          <w:sz w:val="24"/>
          <w:lang w:eastAsia="zh-CN"/>
        </w:rPr>
        <w:t>中，哪些信息是可以整合或免除报备：</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信息1：</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r w:rsidRPr="00DC2DC6">
        <w:rPr>
          <w:rFonts w:ascii="宋体" w:eastAsia="宋体" w:hAnsi="宋体" w:cs="仿宋_GB2312" w:hint="eastAsia"/>
          <w:sz w:val="24"/>
          <w:lang w:eastAsia="zh-CN"/>
        </w:rPr>
        <w:t>□</w:t>
      </w:r>
      <w:r w:rsidRPr="00DC2DC6">
        <w:rPr>
          <w:rFonts w:ascii="宋体" w:hAnsi="宋体" w:cs="仿宋_GB2312" w:hint="eastAsia"/>
          <w:sz w:val="24"/>
          <w:lang w:eastAsia="zh-CN"/>
        </w:rPr>
        <w:t xml:space="preserve">免除报备； </w:t>
      </w:r>
      <w:r w:rsidRPr="00DC2DC6">
        <w:rPr>
          <w:rFonts w:asciiTheme="minorEastAsia" w:hAnsiTheme="minorEastAsia" w:cs="仿宋_GB2312" w:hint="eastAsia"/>
          <w:sz w:val="24"/>
          <w:lang w:eastAsia="zh-CN"/>
        </w:rPr>
        <w:t>□</w:t>
      </w:r>
      <w:r w:rsidRPr="00DC2DC6">
        <w:rPr>
          <w:rFonts w:ascii="宋体" w:hAnsi="宋体" w:cs="仿宋_GB2312" w:hint="eastAsia"/>
          <w:sz w:val="24"/>
          <w:lang w:eastAsia="zh-CN"/>
        </w:rPr>
        <w:t>与</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整合报备：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信息2：</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r w:rsidRPr="00DC2DC6">
        <w:rPr>
          <w:rFonts w:ascii="宋体" w:eastAsia="宋体" w:hAnsi="宋体" w:cs="仿宋_GB2312" w:hint="eastAsia"/>
          <w:sz w:val="24"/>
          <w:lang w:eastAsia="zh-CN"/>
        </w:rPr>
        <w:t>□</w:t>
      </w:r>
      <w:r w:rsidRPr="00DC2DC6">
        <w:rPr>
          <w:rFonts w:ascii="宋体" w:hAnsi="宋体" w:cs="仿宋_GB2312" w:hint="eastAsia"/>
          <w:sz w:val="24"/>
          <w:lang w:eastAsia="zh-CN"/>
        </w:rPr>
        <w:t xml:space="preserve">免除报备； </w:t>
      </w:r>
      <w:r w:rsidRPr="00DC2DC6">
        <w:rPr>
          <w:rFonts w:asciiTheme="minorEastAsia" w:hAnsiTheme="minorEastAsia" w:cs="仿宋_GB2312" w:hint="eastAsia"/>
          <w:sz w:val="24"/>
          <w:lang w:eastAsia="zh-CN"/>
        </w:rPr>
        <w:t>□</w:t>
      </w:r>
      <w:r w:rsidRPr="00DC2DC6">
        <w:rPr>
          <w:rFonts w:ascii="宋体" w:hAnsi="宋体" w:cs="仿宋_GB2312" w:hint="eastAsia"/>
          <w:sz w:val="24"/>
          <w:lang w:eastAsia="zh-CN"/>
        </w:rPr>
        <w:t>与</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整合报备：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信息3：</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r w:rsidRPr="00DC2DC6">
        <w:rPr>
          <w:rFonts w:ascii="宋体" w:eastAsia="宋体" w:hAnsi="宋体" w:cs="仿宋_GB2312" w:hint="eastAsia"/>
          <w:sz w:val="24"/>
          <w:lang w:eastAsia="zh-CN"/>
        </w:rPr>
        <w:t>□</w:t>
      </w:r>
      <w:r w:rsidRPr="00DC2DC6">
        <w:rPr>
          <w:rFonts w:ascii="宋体" w:hAnsi="宋体" w:cs="仿宋_GB2312" w:hint="eastAsia"/>
          <w:sz w:val="24"/>
          <w:lang w:eastAsia="zh-CN"/>
        </w:rPr>
        <w:t xml:space="preserve">免除报备； </w:t>
      </w:r>
      <w:r w:rsidRPr="00DC2DC6">
        <w:rPr>
          <w:rFonts w:asciiTheme="minorEastAsia" w:hAnsiTheme="minorEastAsia" w:cs="仿宋_GB2312" w:hint="eastAsia"/>
          <w:sz w:val="24"/>
          <w:lang w:eastAsia="zh-CN"/>
        </w:rPr>
        <w:t>□</w:t>
      </w:r>
      <w:r w:rsidRPr="00DC2DC6">
        <w:rPr>
          <w:rFonts w:ascii="宋体" w:hAnsi="宋体" w:cs="仿宋_GB2312" w:hint="eastAsia"/>
          <w:sz w:val="24"/>
          <w:lang w:eastAsia="zh-CN"/>
        </w:rPr>
        <w:t>与</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整合报备：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信息4：</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r w:rsidRPr="00DC2DC6">
        <w:rPr>
          <w:rFonts w:ascii="宋体" w:eastAsia="宋体" w:hAnsi="宋体" w:cs="仿宋_GB2312" w:hint="eastAsia"/>
          <w:sz w:val="24"/>
          <w:lang w:eastAsia="zh-CN"/>
        </w:rPr>
        <w:t>□</w:t>
      </w:r>
      <w:r w:rsidRPr="00DC2DC6">
        <w:rPr>
          <w:rFonts w:ascii="宋体" w:hAnsi="宋体" w:cs="仿宋_GB2312" w:hint="eastAsia"/>
          <w:sz w:val="24"/>
          <w:lang w:eastAsia="zh-CN"/>
        </w:rPr>
        <w:t xml:space="preserve">免除报备； </w:t>
      </w:r>
      <w:r w:rsidRPr="00DC2DC6">
        <w:rPr>
          <w:rFonts w:asciiTheme="minorEastAsia" w:hAnsiTheme="minorEastAsia" w:cs="仿宋_GB2312" w:hint="eastAsia"/>
          <w:sz w:val="24"/>
          <w:lang w:eastAsia="zh-CN"/>
        </w:rPr>
        <w:t>□</w:t>
      </w:r>
      <w:r w:rsidRPr="00DC2DC6">
        <w:rPr>
          <w:rFonts w:ascii="宋体" w:hAnsi="宋体" w:cs="仿宋_GB2312" w:hint="eastAsia"/>
          <w:sz w:val="24"/>
          <w:lang w:eastAsia="zh-CN"/>
        </w:rPr>
        <w:t>与</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整合报备：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信息5：</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r w:rsidRPr="00DC2DC6">
        <w:rPr>
          <w:rFonts w:ascii="宋体" w:eastAsia="宋体" w:hAnsi="宋体" w:cs="仿宋_GB2312" w:hint="eastAsia"/>
          <w:sz w:val="24"/>
          <w:lang w:eastAsia="zh-CN"/>
        </w:rPr>
        <w:t>□</w:t>
      </w:r>
      <w:r w:rsidRPr="00DC2DC6">
        <w:rPr>
          <w:rFonts w:ascii="宋体" w:hAnsi="宋体" w:cs="仿宋_GB2312" w:hint="eastAsia"/>
          <w:sz w:val="24"/>
          <w:lang w:eastAsia="zh-CN"/>
        </w:rPr>
        <w:t xml:space="preserve">免除报备； </w:t>
      </w:r>
      <w:r w:rsidRPr="00DC2DC6">
        <w:rPr>
          <w:rFonts w:asciiTheme="minorEastAsia" w:hAnsiTheme="minorEastAsia" w:cs="仿宋_GB2312" w:hint="eastAsia"/>
          <w:sz w:val="24"/>
          <w:lang w:eastAsia="zh-CN"/>
        </w:rPr>
        <w:t>□</w:t>
      </w:r>
      <w:r w:rsidRPr="00DC2DC6">
        <w:rPr>
          <w:rFonts w:ascii="宋体" w:hAnsi="宋体" w:cs="仿宋_GB2312" w:hint="eastAsia"/>
          <w:sz w:val="24"/>
          <w:lang w:eastAsia="zh-CN"/>
        </w:rPr>
        <w:t>与</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整合报备：                </w:t>
      </w:r>
    </w:p>
    <w:p w:rsidR="009F5E08" w:rsidRPr="00DC2DC6" w:rsidRDefault="009F5E08" w:rsidP="009F5E08">
      <w:pPr>
        <w:autoSpaceDE w:val="0"/>
        <w:autoSpaceDN w:val="0"/>
        <w:adjustRightInd w:val="0"/>
        <w:spacing w:line="460" w:lineRule="exact"/>
        <w:rPr>
          <w:rFonts w:ascii="宋体" w:hAnsi="宋体" w:cs="仿宋_GB2312"/>
          <w:sz w:val="24"/>
          <w:lang w:eastAsia="zh-CN"/>
        </w:rPr>
      </w:pPr>
    </w:p>
    <w:p w:rsidR="009F5E08" w:rsidRPr="00DC2DC6" w:rsidRDefault="009F5E08" w:rsidP="009F5E08">
      <w:pPr>
        <w:autoSpaceDE w:val="0"/>
        <w:autoSpaceDN w:val="0"/>
        <w:adjustRightInd w:val="0"/>
        <w:spacing w:line="460" w:lineRule="exact"/>
        <w:rPr>
          <w:rFonts w:ascii="宋体" w:hAnsi="宋体" w:cs="仿宋_GB2312"/>
          <w:sz w:val="24"/>
          <w:lang w:eastAsia="zh-CN"/>
        </w:rPr>
      </w:pPr>
      <w:r w:rsidRPr="00DC2DC6">
        <w:rPr>
          <w:rFonts w:ascii="宋体" w:hAnsi="宋体" w:cs="仿宋_GB2312"/>
          <w:sz w:val="24"/>
          <w:lang w:eastAsia="zh-CN"/>
        </w:rPr>
        <w:t>您认为事务所尚有哪些方面的信息</w:t>
      </w:r>
      <w:r w:rsidRPr="00DC2DC6">
        <w:rPr>
          <w:rFonts w:ascii="宋体" w:hAnsi="宋体" w:cs="仿宋_GB2312" w:hint="eastAsia"/>
          <w:sz w:val="24"/>
          <w:lang w:eastAsia="zh-CN"/>
        </w:rPr>
        <w:t>可以向行业协会</w:t>
      </w:r>
      <w:r w:rsidRPr="00DC2DC6">
        <w:rPr>
          <w:rFonts w:ascii="宋体" w:hAnsi="宋体" w:cs="仿宋_GB2312"/>
          <w:sz w:val="24"/>
          <w:lang w:eastAsia="zh-CN"/>
        </w:rPr>
        <w:t>报备</w:t>
      </w:r>
      <w:r w:rsidRPr="00DC2DC6">
        <w:rPr>
          <w:rFonts w:ascii="宋体" w:hAnsi="宋体" w:cs="仿宋_GB2312" w:hint="eastAsia"/>
          <w:sz w:val="24"/>
          <w:lang w:eastAsia="zh-CN"/>
        </w:rPr>
        <w:t>，经</w:t>
      </w:r>
      <w:r w:rsidRPr="00DC2DC6">
        <w:rPr>
          <w:rFonts w:ascii="宋体" w:hAnsi="宋体" w:cs="仿宋_GB2312"/>
          <w:sz w:val="24"/>
          <w:lang w:eastAsia="zh-CN"/>
        </w:rPr>
        <w:t>分析</w:t>
      </w:r>
      <w:r w:rsidRPr="00DC2DC6">
        <w:rPr>
          <w:rFonts w:ascii="宋体" w:hAnsi="宋体" w:cs="仿宋_GB2312" w:hint="eastAsia"/>
          <w:sz w:val="24"/>
          <w:lang w:eastAsia="zh-CN"/>
        </w:rPr>
        <w:t>能</w:t>
      </w:r>
      <w:r w:rsidRPr="00DC2DC6">
        <w:rPr>
          <w:rFonts w:ascii="宋体" w:hAnsi="宋体" w:cs="仿宋_GB2312"/>
          <w:sz w:val="24"/>
          <w:lang w:eastAsia="zh-CN"/>
        </w:rPr>
        <w:t>产生新的应用</w:t>
      </w:r>
      <w:r w:rsidRPr="00DC2DC6">
        <w:rPr>
          <w:rFonts w:ascii="宋体" w:hAnsi="宋体" w:cs="仿宋_GB2312" w:hint="eastAsia"/>
          <w:sz w:val="24"/>
          <w:lang w:eastAsia="zh-CN"/>
        </w:rPr>
        <w:t>，</w:t>
      </w:r>
      <w:r w:rsidRPr="00DC2DC6">
        <w:rPr>
          <w:rFonts w:ascii="宋体" w:hAnsi="宋体" w:cs="仿宋_GB2312"/>
          <w:sz w:val="24"/>
          <w:lang w:eastAsia="zh-CN"/>
        </w:rPr>
        <w:lastRenderedPageBreak/>
        <w:t>以促进</w:t>
      </w:r>
      <w:proofErr w:type="gramStart"/>
      <w:r w:rsidRPr="00DC2DC6">
        <w:rPr>
          <w:rFonts w:ascii="宋体" w:hAnsi="宋体" w:cs="仿宋_GB2312"/>
          <w:sz w:val="24"/>
          <w:lang w:eastAsia="zh-CN"/>
        </w:rPr>
        <w:t>行业</w:t>
      </w:r>
      <w:r w:rsidRPr="00DC2DC6">
        <w:rPr>
          <w:rFonts w:ascii="宋体" w:hAnsi="宋体" w:cs="仿宋_GB2312" w:hint="eastAsia"/>
          <w:sz w:val="24"/>
          <w:lang w:eastAsia="zh-CN"/>
        </w:rPr>
        <w:t>行业</w:t>
      </w:r>
      <w:proofErr w:type="gramEnd"/>
      <w:r w:rsidRPr="00DC2DC6">
        <w:rPr>
          <w:rFonts w:ascii="宋体" w:hAnsi="宋体" w:cs="仿宋_GB2312"/>
          <w:sz w:val="24"/>
          <w:lang w:eastAsia="zh-CN"/>
        </w:rPr>
        <w:t>监管和提高事务所发展</w:t>
      </w:r>
      <w:r w:rsidRPr="00DC2DC6">
        <w:rPr>
          <w:rFonts w:ascii="宋体" w:hAnsi="宋体" w:cs="仿宋_GB2312" w:hint="eastAsia"/>
          <w:sz w:val="24"/>
          <w:lang w:eastAsia="zh-CN"/>
        </w:rPr>
        <w:t>：</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信息1：</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来源：</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应用：</w:t>
      </w:r>
      <w:r w:rsidRPr="00DC2DC6">
        <w:rPr>
          <w:rFonts w:ascii="宋体" w:hAnsi="宋体" w:cs="仿宋_GB2312" w:hint="eastAsia"/>
          <w:sz w:val="24"/>
          <w:u w:val="single"/>
          <w:lang w:eastAsia="zh-CN"/>
        </w:rPr>
        <w:t xml:space="preserve">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信息2：</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来源：</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应用：</w:t>
      </w:r>
      <w:r w:rsidRPr="00DC2DC6">
        <w:rPr>
          <w:rFonts w:ascii="宋体" w:hAnsi="宋体" w:cs="仿宋_GB2312" w:hint="eastAsia"/>
          <w:sz w:val="24"/>
          <w:u w:val="single"/>
          <w:lang w:eastAsia="zh-CN"/>
        </w:rPr>
        <w:t xml:space="preserve">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信息3：</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来源：</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应用：</w:t>
      </w:r>
      <w:r w:rsidRPr="00DC2DC6">
        <w:rPr>
          <w:rFonts w:ascii="宋体" w:hAnsi="宋体" w:cs="仿宋_GB2312" w:hint="eastAsia"/>
          <w:sz w:val="24"/>
          <w:u w:val="single"/>
          <w:lang w:eastAsia="zh-CN"/>
        </w:rPr>
        <w:t xml:space="preserve">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信息4：</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来源：</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应用：</w:t>
      </w:r>
      <w:r w:rsidRPr="00DC2DC6">
        <w:rPr>
          <w:rFonts w:ascii="宋体" w:hAnsi="宋体" w:cs="仿宋_GB2312" w:hint="eastAsia"/>
          <w:sz w:val="24"/>
          <w:u w:val="single"/>
          <w:lang w:eastAsia="zh-CN"/>
        </w:rPr>
        <w:t xml:space="preserve">                </w:t>
      </w:r>
    </w:p>
    <w:p w:rsidR="009F5E08" w:rsidRPr="00DC2DC6" w:rsidRDefault="009F5E08" w:rsidP="009F5E08">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信息5：</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来源：</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应用：</w:t>
      </w:r>
      <w:r w:rsidRPr="00DC2DC6">
        <w:rPr>
          <w:rFonts w:ascii="宋体" w:hAnsi="宋体" w:cs="仿宋_GB2312" w:hint="eastAsia"/>
          <w:sz w:val="24"/>
          <w:u w:val="single"/>
          <w:lang w:eastAsia="zh-CN"/>
        </w:rPr>
        <w:t xml:space="preserve">                </w:t>
      </w:r>
    </w:p>
    <w:p w:rsidR="009F5E08" w:rsidRPr="00DC2DC6" w:rsidRDefault="009F5E08" w:rsidP="00FD45CA">
      <w:pPr>
        <w:autoSpaceDE w:val="0"/>
        <w:autoSpaceDN w:val="0"/>
        <w:adjustRightInd w:val="0"/>
        <w:spacing w:line="460" w:lineRule="exact"/>
        <w:rPr>
          <w:rFonts w:ascii="宋体" w:hAnsi="宋体" w:cs="仿宋_GB2312"/>
          <w:sz w:val="24"/>
          <w:lang w:eastAsia="zh-CN"/>
        </w:rPr>
      </w:pPr>
    </w:p>
    <w:p w:rsidR="00FD45CA" w:rsidRPr="00DC2DC6" w:rsidRDefault="00623227" w:rsidP="00FD45CA">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1</w:t>
      </w:r>
      <w:r w:rsidR="009F5E08" w:rsidRPr="00DC2DC6">
        <w:rPr>
          <w:rFonts w:ascii="宋体" w:hAnsi="宋体" w:cs="仿宋_GB2312" w:hint="eastAsia"/>
          <w:sz w:val="24"/>
          <w:lang w:eastAsia="zh-CN"/>
        </w:rPr>
        <w:t>6</w:t>
      </w:r>
      <w:r w:rsidR="00FD45CA" w:rsidRPr="00DC2DC6">
        <w:rPr>
          <w:rFonts w:ascii="宋体" w:hAnsi="宋体" w:cs="仿宋_GB2312" w:hint="eastAsia"/>
          <w:sz w:val="24"/>
          <w:lang w:eastAsia="zh-CN"/>
        </w:rPr>
        <w:t>.会计师事务所报出信息的方式</w:t>
      </w:r>
      <w:r w:rsidR="00FD45CA" w:rsidRPr="00DC2DC6">
        <w:rPr>
          <w:rFonts w:ascii="宋体" w:hAnsi="宋体" w:cs="仿宋_GB2312" w:hint="eastAsia"/>
          <w:sz w:val="24"/>
          <w:u w:val="single"/>
          <w:lang w:eastAsia="zh-CN"/>
        </w:rPr>
        <w:t xml:space="preserve">          </w:t>
      </w:r>
      <w:r w:rsidR="00FD45CA" w:rsidRPr="00DC2DC6">
        <w:rPr>
          <w:rFonts w:ascii="宋体" w:hAnsi="宋体" w:cs="仿宋_GB2312" w:hint="eastAsia"/>
          <w:sz w:val="24"/>
          <w:lang w:eastAsia="zh-CN"/>
        </w:rPr>
        <w:t>，信息载体形式</w:t>
      </w:r>
      <w:r w:rsidR="00FD45CA" w:rsidRPr="00DC2DC6">
        <w:rPr>
          <w:rFonts w:ascii="宋体" w:hAnsi="宋体" w:cs="仿宋_GB2312" w:hint="eastAsia"/>
          <w:sz w:val="24"/>
          <w:u w:val="single"/>
          <w:lang w:eastAsia="zh-CN"/>
        </w:rPr>
        <w:t xml:space="preserve">          </w:t>
      </w:r>
      <w:r w:rsidR="00FD45CA" w:rsidRPr="00DC2DC6">
        <w:rPr>
          <w:rFonts w:ascii="宋体" w:hAnsi="宋体" w:cs="仿宋_GB2312" w:hint="eastAsia"/>
          <w:sz w:val="24"/>
          <w:lang w:eastAsia="zh-CN"/>
        </w:rPr>
        <w:t>。</w:t>
      </w:r>
    </w:p>
    <w:p w:rsidR="00FD45CA" w:rsidRPr="00DC2DC6" w:rsidRDefault="00FD45CA" w:rsidP="00FD45C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A.网站登录报送                      B．登录信息系统上传</w:t>
      </w:r>
    </w:p>
    <w:p w:rsidR="00FD45CA" w:rsidRPr="00DC2DC6" w:rsidRDefault="00FD45CA" w:rsidP="00FD45C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C. 邮箱报送                         D．纸质文件报送        </w:t>
      </w:r>
    </w:p>
    <w:p w:rsidR="00FD45CA" w:rsidRPr="00DC2DC6" w:rsidRDefault="00FD45CA" w:rsidP="00FD45C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E．光盘/U盘报送                    </w:t>
      </w:r>
    </w:p>
    <w:p w:rsidR="00FD45CA" w:rsidRPr="00DC2DC6" w:rsidRDefault="00FC7BD1" w:rsidP="00FD45C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w:t>
      </w:r>
      <w:r w:rsidR="00FD45CA" w:rsidRPr="00DC2DC6">
        <w:rPr>
          <w:rFonts w:ascii="宋体" w:hAnsi="宋体" w:cs="仿宋_GB2312" w:hint="eastAsia"/>
          <w:sz w:val="24"/>
          <w:lang w:eastAsia="zh-CN"/>
        </w:rPr>
        <w:t>．其他</w:t>
      </w:r>
      <w:r w:rsidRPr="00DC2DC6">
        <w:rPr>
          <w:rFonts w:ascii="宋体" w:hAnsi="宋体" w:cs="仿宋_GB2312" w:hint="eastAsia"/>
          <w:sz w:val="24"/>
          <w:lang w:eastAsia="zh-CN"/>
        </w:rPr>
        <w:t>报送方式</w:t>
      </w:r>
      <w:r w:rsidR="00FD45CA" w:rsidRPr="00DC2DC6">
        <w:rPr>
          <w:rFonts w:ascii="宋体" w:hAnsi="宋体" w:cs="仿宋_GB2312" w:hint="eastAsia"/>
          <w:sz w:val="24"/>
          <w:u w:val="single"/>
          <w:lang w:eastAsia="zh-CN"/>
        </w:rPr>
        <w:t xml:space="preserve">                  </w:t>
      </w:r>
      <w:r w:rsidR="007F6AD6" w:rsidRPr="00DC2DC6">
        <w:rPr>
          <w:rFonts w:ascii="宋体" w:hAnsi="宋体" w:cs="仿宋_GB2312" w:hint="eastAsia"/>
          <w:sz w:val="24"/>
          <w:u w:val="single"/>
          <w:lang w:eastAsia="zh-CN"/>
        </w:rPr>
        <w:t xml:space="preserve">              </w:t>
      </w:r>
      <w:r w:rsidR="00FD45CA" w:rsidRPr="00DC2DC6">
        <w:rPr>
          <w:rFonts w:ascii="宋体" w:hAnsi="宋体" w:cs="仿宋_GB2312" w:hint="eastAsia"/>
          <w:sz w:val="24"/>
          <w:lang w:eastAsia="zh-CN"/>
        </w:rPr>
        <w:t xml:space="preserve"> </w:t>
      </w:r>
    </w:p>
    <w:p w:rsidR="00FD45CA" w:rsidRPr="00DC2DC6" w:rsidRDefault="00FD45CA" w:rsidP="00FD45CA">
      <w:pPr>
        <w:autoSpaceDE w:val="0"/>
        <w:autoSpaceDN w:val="0"/>
        <w:adjustRightInd w:val="0"/>
        <w:spacing w:line="460" w:lineRule="exact"/>
        <w:rPr>
          <w:rFonts w:ascii="宋体" w:hAnsi="宋体" w:cs="仿宋_GB2312"/>
          <w:sz w:val="24"/>
          <w:lang w:eastAsia="zh-CN"/>
        </w:rPr>
      </w:pPr>
    </w:p>
    <w:p w:rsidR="00FC7BD1" w:rsidRPr="00DC2DC6" w:rsidRDefault="00623227" w:rsidP="00FC7BD1">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1</w:t>
      </w:r>
      <w:r w:rsidR="009F5E08" w:rsidRPr="00DC2DC6">
        <w:rPr>
          <w:rFonts w:ascii="宋体" w:hAnsi="宋体" w:cs="仿宋_GB2312" w:hint="eastAsia"/>
          <w:sz w:val="24"/>
          <w:lang w:eastAsia="zh-CN"/>
        </w:rPr>
        <w:t>7</w:t>
      </w:r>
      <w:r w:rsidR="00FC7BD1" w:rsidRPr="00DC2DC6">
        <w:rPr>
          <w:rFonts w:ascii="宋体" w:hAnsi="宋体" w:cs="仿宋_GB2312" w:hint="eastAsia"/>
          <w:sz w:val="24"/>
          <w:lang w:eastAsia="zh-CN"/>
        </w:rPr>
        <w:t>.会计师事务所报出信息周期</w:t>
      </w:r>
      <w:r w:rsidR="00FC7BD1" w:rsidRPr="00DC2DC6">
        <w:rPr>
          <w:rFonts w:ascii="宋体" w:hAnsi="宋体" w:cs="仿宋_GB2312" w:hint="eastAsia"/>
          <w:sz w:val="24"/>
          <w:u w:val="single"/>
          <w:lang w:eastAsia="zh-CN"/>
        </w:rPr>
        <w:t xml:space="preserve">          </w:t>
      </w:r>
      <w:r w:rsidR="00FC7BD1" w:rsidRPr="00DC2DC6">
        <w:rPr>
          <w:rFonts w:ascii="宋体" w:hAnsi="宋体" w:cs="仿宋_GB2312" w:hint="eastAsia"/>
          <w:sz w:val="24"/>
          <w:lang w:eastAsia="zh-CN"/>
        </w:rPr>
        <w:t>。</w:t>
      </w:r>
    </w:p>
    <w:p w:rsidR="00FC7BD1" w:rsidRPr="00DC2DC6" w:rsidRDefault="00FC7BD1" w:rsidP="00FC7BD1">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A．月度                             B．季度</w:t>
      </w:r>
    </w:p>
    <w:p w:rsidR="00FC7BD1" w:rsidRPr="00DC2DC6" w:rsidRDefault="00FC7BD1" w:rsidP="00FC7BD1">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C. </w:t>
      </w:r>
      <w:r w:rsidR="007F6AD6" w:rsidRPr="00DC2DC6">
        <w:rPr>
          <w:rFonts w:ascii="宋体" w:hAnsi="宋体" w:cs="仿宋_GB2312" w:hint="eastAsia"/>
          <w:sz w:val="24"/>
          <w:lang w:eastAsia="zh-CN"/>
        </w:rPr>
        <w:t>半年</w:t>
      </w:r>
      <w:r w:rsidRPr="00DC2DC6">
        <w:rPr>
          <w:rFonts w:ascii="宋体" w:hAnsi="宋体" w:cs="仿宋_GB2312" w:hint="eastAsia"/>
          <w:sz w:val="24"/>
          <w:lang w:eastAsia="zh-CN"/>
        </w:rPr>
        <w:t xml:space="preserve">                         </w:t>
      </w:r>
      <w:r w:rsidR="007F6AD6" w:rsidRPr="00DC2DC6">
        <w:rPr>
          <w:rFonts w:ascii="宋体" w:hAnsi="宋体" w:cs="仿宋_GB2312" w:hint="eastAsia"/>
          <w:sz w:val="24"/>
          <w:lang w:eastAsia="zh-CN"/>
        </w:rPr>
        <w:t xml:space="preserve">    </w:t>
      </w:r>
      <w:r w:rsidRPr="00DC2DC6">
        <w:rPr>
          <w:rFonts w:ascii="宋体" w:hAnsi="宋体" w:cs="仿宋_GB2312" w:hint="eastAsia"/>
          <w:sz w:val="24"/>
          <w:lang w:eastAsia="zh-CN"/>
        </w:rPr>
        <w:t>D．</w:t>
      </w:r>
      <w:r w:rsidR="007F6AD6" w:rsidRPr="00DC2DC6">
        <w:rPr>
          <w:rFonts w:ascii="宋体" w:hAnsi="宋体" w:cs="仿宋_GB2312" w:hint="eastAsia"/>
          <w:sz w:val="24"/>
          <w:lang w:eastAsia="zh-CN"/>
        </w:rPr>
        <w:t>年度</w:t>
      </w:r>
      <w:r w:rsidRPr="00DC2DC6">
        <w:rPr>
          <w:rFonts w:ascii="宋体" w:hAnsi="宋体" w:cs="仿宋_GB2312" w:hint="eastAsia"/>
          <w:sz w:val="24"/>
          <w:lang w:eastAsia="zh-CN"/>
        </w:rPr>
        <w:t xml:space="preserve">      </w:t>
      </w:r>
      <w:r w:rsidR="007F6AD6" w:rsidRPr="00DC2DC6">
        <w:rPr>
          <w:rFonts w:ascii="宋体" w:hAnsi="宋体" w:cs="仿宋_GB2312" w:hint="eastAsia"/>
          <w:sz w:val="24"/>
          <w:lang w:eastAsia="zh-CN"/>
        </w:rPr>
        <w:t xml:space="preserve">      </w:t>
      </w:r>
      <w:r w:rsidRPr="00DC2DC6">
        <w:rPr>
          <w:rFonts w:ascii="宋体" w:hAnsi="宋体" w:cs="仿宋_GB2312" w:hint="eastAsia"/>
          <w:sz w:val="24"/>
          <w:lang w:eastAsia="zh-CN"/>
        </w:rPr>
        <w:t xml:space="preserve">  </w:t>
      </w:r>
      <w:r w:rsidR="007F6AD6" w:rsidRPr="00DC2DC6">
        <w:rPr>
          <w:rFonts w:ascii="宋体" w:hAnsi="宋体" w:cs="仿宋_GB2312" w:hint="eastAsia"/>
          <w:sz w:val="24"/>
          <w:lang w:eastAsia="zh-CN"/>
        </w:rPr>
        <w:t>E．随机</w:t>
      </w:r>
    </w:p>
    <w:p w:rsidR="00FC7BD1" w:rsidRPr="00DC2DC6" w:rsidRDefault="00FC7BD1" w:rsidP="00FC7BD1">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w:t>
      </w:r>
      <w:r w:rsidR="007F6AD6" w:rsidRPr="00DC2DC6">
        <w:rPr>
          <w:rFonts w:ascii="宋体" w:hAnsi="宋体" w:cs="仿宋_GB2312" w:hint="eastAsia"/>
          <w:sz w:val="24"/>
          <w:lang w:eastAsia="zh-CN"/>
        </w:rPr>
        <w:t>月度报出信息包括：</w:t>
      </w:r>
      <w:r w:rsidRPr="00DC2DC6">
        <w:rPr>
          <w:rFonts w:ascii="宋体" w:hAnsi="宋体" w:cs="仿宋_GB2312" w:hint="eastAsia"/>
          <w:sz w:val="24"/>
          <w:u w:val="single"/>
          <w:lang w:eastAsia="zh-CN"/>
        </w:rPr>
        <w:t xml:space="preserve">                  </w:t>
      </w:r>
      <w:r w:rsidR="007F6AD6"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7F6AD6" w:rsidRPr="00DC2DC6" w:rsidRDefault="007F6AD6" w:rsidP="00FC7BD1">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G．季度报出信息包括：</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FC7BD1" w:rsidRPr="00DC2DC6" w:rsidRDefault="007F6AD6" w:rsidP="00FC7BD1">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H．年度报出信息包括：</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7F6AD6" w:rsidRPr="00DC2DC6" w:rsidRDefault="007F6AD6" w:rsidP="00FC7BD1">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I．随机报出信息包括：</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 xml:space="preserve"> </w:t>
      </w:r>
    </w:p>
    <w:p w:rsidR="00231EC0" w:rsidRPr="00DC2DC6" w:rsidRDefault="00231EC0" w:rsidP="00114633">
      <w:pPr>
        <w:autoSpaceDE w:val="0"/>
        <w:autoSpaceDN w:val="0"/>
        <w:adjustRightInd w:val="0"/>
        <w:spacing w:line="460" w:lineRule="exact"/>
        <w:rPr>
          <w:rFonts w:ascii="宋体" w:hAnsi="宋体" w:cs="仿宋_GB2312"/>
          <w:sz w:val="24"/>
          <w:lang w:eastAsia="zh-CN"/>
        </w:rPr>
      </w:pPr>
    </w:p>
    <w:p w:rsidR="00361372" w:rsidRPr="00DC2DC6" w:rsidRDefault="00361372" w:rsidP="005B72B0">
      <w:pPr>
        <w:pStyle w:val="a7"/>
        <w:rPr>
          <w:rFonts w:ascii="黑体" w:eastAsia="黑体" w:hAnsi="黑体"/>
          <w:b w:val="0"/>
          <w:sz w:val="28"/>
          <w:szCs w:val="28"/>
          <w:lang w:eastAsia="zh-CN"/>
        </w:rPr>
      </w:pPr>
      <w:r w:rsidRPr="00DC2DC6">
        <w:rPr>
          <w:rFonts w:ascii="黑体" w:eastAsia="黑体" w:hAnsi="黑体" w:hint="eastAsia"/>
          <w:b w:val="0"/>
          <w:sz w:val="28"/>
          <w:szCs w:val="28"/>
          <w:lang w:eastAsia="zh-CN"/>
        </w:rPr>
        <w:t>四、</w:t>
      </w:r>
      <w:r w:rsidR="0054538A" w:rsidRPr="00DC2DC6">
        <w:rPr>
          <w:rFonts w:ascii="黑体" w:eastAsia="黑体" w:hAnsi="黑体" w:hint="eastAsia"/>
          <w:b w:val="0"/>
          <w:sz w:val="28"/>
          <w:szCs w:val="28"/>
          <w:lang w:eastAsia="zh-CN"/>
        </w:rPr>
        <w:t>行业</w:t>
      </w:r>
      <w:r w:rsidR="001E37D5" w:rsidRPr="00DC2DC6">
        <w:rPr>
          <w:rFonts w:ascii="黑体" w:eastAsia="黑体" w:hAnsi="黑体" w:hint="eastAsia"/>
          <w:b w:val="0"/>
          <w:sz w:val="28"/>
          <w:szCs w:val="28"/>
          <w:lang w:eastAsia="zh-CN"/>
        </w:rPr>
        <w:t>信息报备工作对</w:t>
      </w:r>
      <w:r w:rsidR="00F90D29" w:rsidRPr="00DC2DC6">
        <w:rPr>
          <w:rFonts w:ascii="黑体" w:eastAsia="黑体" w:hAnsi="黑体" w:hint="eastAsia"/>
          <w:b w:val="0"/>
          <w:sz w:val="28"/>
          <w:szCs w:val="28"/>
          <w:lang w:eastAsia="zh-CN"/>
        </w:rPr>
        <w:t>会计师</w:t>
      </w:r>
      <w:r w:rsidR="001E37D5" w:rsidRPr="00DC2DC6">
        <w:rPr>
          <w:rFonts w:ascii="黑体" w:eastAsia="黑体" w:hAnsi="黑体" w:hint="eastAsia"/>
          <w:b w:val="0"/>
          <w:sz w:val="28"/>
          <w:szCs w:val="28"/>
          <w:lang w:eastAsia="zh-CN"/>
        </w:rPr>
        <w:t>事务所信息化建设的引导性作用</w:t>
      </w:r>
    </w:p>
    <w:p w:rsidR="00114633" w:rsidRPr="00DC2DC6" w:rsidRDefault="00114633" w:rsidP="0054538A">
      <w:pPr>
        <w:tabs>
          <w:tab w:val="left" w:pos="7371"/>
        </w:tabs>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1</w:t>
      </w:r>
      <w:r w:rsidR="00937203" w:rsidRPr="00DC2DC6">
        <w:rPr>
          <w:rFonts w:ascii="宋体" w:hAnsi="宋体" w:cs="仿宋_GB2312" w:hint="eastAsia"/>
          <w:sz w:val="24"/>
          <w:lang w:eastAsia="zh-CN"/>
        </w:rPr>
        <w:t>8</w:t>
      </w:r>
      <w:r w:rsidRPr="00DC2DC6">
        <w:rPr>
          <w:rFonts w:ascii="宋体" w:hAnsi="宋体" w:cs="仿宋_GB2312" w:hint="eastAsia"/>
          <w:sz w:val="24"/>
          <w:lang w:eastAsia="zh-CN"/>
        </w:rPr>
        <w:t>.</w:t>
      </w:r>
      <w:r w:rsidR="0054538A" w:rsidRPr="00DC2DC6">
        <w:rPr>
          <w:rFonts w:ascii="宋体" w:hAnsi="宋体" w:cs="仿宋_GB2312" w:hint="eastAsia"/>
          <w:sz w:val="24"/>
          <w:lang w:eastAsia="zh-CN"/>
        </w:rPr>
        <w:t>在事务所信息化系统建设</w:t>
      </w:r>
      <w:r w:rsidR="00E14044" w:rsidRPr="00DC2DC6">
        <w:rPr>
          <w:rFonts w:ascii="宋体" w:hAnsi="宋体" w:cs="仿宋_GB2312" w:hint="eastAsia"/>
          <w:sz w:val="24"/>
          <w:lang w:eastAsia="zh-CN"/>
        </w:rPr>
        <w:t>和未来规划</w:t>
      </w:r>
      <w:r w:rsidR="0054538A" w:rsidRPr="00DC2DC6">
        <w:rPr>
          <w:rFonts w:ascii="宋体" w:hAnsi="宋体" w:cs="仿宋_GB2312" w:hint="eastAsia"/>
          <w:sz w:val="24"/>
          <w:lang w:eastAsia="zh-CN"/>
        </w:rPr>
        <w:t>中，是否预先结合报备信息</w:t>
      </w:r>
      <w:r w:rsidR="001E37D5" w:rsidRPr="00DC2DC6">
        <w:rPr>
          <w:rFonts w:ascii="宋体" w:hAnsi="宋体" w:cs="仿宋_GB2312" w:hint="eastAsia"/>
          <w:sz w:val="24"/>
          <w:lang w:eastAsia="zh-CN"/>
        </w:rPr>
        <w:t>格式、标准等</w:t>
      </w:r>
      <w:r w:rsidR="0054538A" w:rsidRPr="00DC2DC6">
        <w:rPr>
          <w:rFonts w:ascii="宋体" w:hAnsi="宋体" w:cs="仿宋_GB2312" w:hint="eastAsia"/>
          <w:sz w:val="24"/>
          <w:lang w:eastAsia="zh-CN"/>
        </w:rPr>
        <w:t>，设计规划了信息系统功能</w:t>
      </w:r>
      <w:r w:rsidRPr="00DC2DC6">
        <w:rPr>
          <w:rFonts w:ascii="宋体" w:hAnsi="宋体" w:cs="仿宋_GB2312" w:hint="eastAsia"/>
          <w:sz w:val="24"/>
          <w:u w:val="single"/>
          <w:lang w:eastAsia="zh-CN"/>
        </w:rPr>
        <w:t xml:space="preserve">            </w:t>
      </w:r>
      <w:r w:rsidR="00E14044" w:rsidRPr="00DC2DC6">
        <w:rPr>
          <w:rFonts w:ascii="宋体" w:hAnsi="宋体" w:cs="仿宋_GB2312" w:hint="eastAsia"/>
          <w:sz w:val="24"/>
          <w:lang w:eastAsia="zh-CN"/>
        </w:rPr>
        <w:t>，实现程度较高的包括</w:t>
      </w:r>
      <w:r w:rsidR="00106B79" w:rsidRPr="00DC2DC6">
        <w:rPr>
          <w:rFonts w:ascii="宋体" w:hAnsi="宋体" w:cs="仿宋_GB2312" w:hint="eastAsia"/>
          <w:sz w:val="24"/>
          <w:lang w:eastAsia="zh-CN"/>
        </w:rPr>
        <w:t>能够实现自动生成</w:t>
      </w:r>
      <w:r w:rsidR="00E14044" w:rsidRPr="00DC2DC6">
        <w:rPr>
          <w:rFonts w:ascii="宋体" w:hAnsi="宋体" w:cs="仿宋_GB2312" w:hint="eastAsia"/>
          <w:sz w:val="24"/>
          <w:u w:val="single"/>
          <w:lang w:eastAsia="zh-CN"/>
        </w:rPr>
        <w:t xml:space="preserve">            </w:t>
      </w:r>
      <w:r w:rsidR="00E14044" w:rsidRPr="00DC2DC6">
        <w:rPr>
          <w:rFonts w:ascii="宋体" w:hAnsi="宋体" w:cs="仿宋_GB2312" w:hint="eastAsia"/>
          <w:sz w:val="24"/>
          <w:lang w:eastAsia="zh-CN"/>
        </w:rPr>
        <w:t>。</w:t>
      </w:r>
    </w:p>
    <w:p w:rsidR="00E14044"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54538A" w:rsidRPr="00DC2DC6">
        <w:rPr>
          <w:rFonts w:ascii="宋体" w:hAnsi="宋体" w:cs="仿宋_GB2312" w:hint="eastAsia"/>
          <w:sz w:val="24"/>
          <w:lang w:eastAsia="zh-CN"/>
        </w:rPr>
        <w:t>是</w:t>
      </w:r>
      <w:r w:rsidRPr="00DC2DC6">
        <w:rPr>
          <w:rFonts w:ascii="宋体" w:hAnsi="宋体" w:cs="仿宋_GB2312" w:hint="eastAsia"/>
          <w:sz w:val="24"/>
          <w:lang w:eastAsia="zh-CN"/>
        </w:rPr>
        <w:t xml:space="preserve">     </w:t>
      </w:r>
      <w:r w:rsidR="00E14044" w:rsidRPr="00DC2DC6">
        <w:rPr>
          <w:rFonts w:ascii="宋体" w:hAnsi="宋体" w:cs="仿宋_GB2312" w:hint="eastAsia"/>
          <w:sz w:val="24"/>
          <w:lang w:eastAsia="zh-CN"/>
        </w:rPr>
        <w:t xml:space="preserve">      </w:t>
      </w:r>
      <w:r w:rsidRPr="00DC2DC6">
        <w:rPr>
          <w:rFonts w:ascii="宋体" w:hAnsi="宋体" w:cs="仿宋_GB2312" w:hint="eastAsia"/>
          <w:sz w:val="24"/>
          <w:lang w:eastAsia="zh-CN"/>
        </w:rPr>
        <w:t xml:space="preserve">  </w:t>
      </w:r>
      <w:r w:rsidR="00E14044" w:rsidRPr="00DC2DC6">
        <w:rPr>
          <w:rFonts w:ascii="宋体" w:hAnsi="宋体" w:cs="仿宋_GB2312" w:hint="eastAsia"/>
          <w:sz w:val="24"/>
          <w:lang w:eastAsia="zh-CN"/>
        </w:rPr>
        <w:t xml:space="preserve">                </w:t>
      </w:r>
      <w:r w:rsidRPr="00DC2DC6">
        <w:rPr>
          <w:rFonts w:ascii="宋体" w:hAnsi="宋体" w:cs="仿宋_GB2312" w:hint="eastAsia"/>
          <w:sz w:val="24"/>
          <w:lang w:eastAsia="zh-CN"/>
        </w:rPr>
        <w:t xml:space="preserve"> B.</w:t>
      </w:r>
      <w:proofErr w:type="gramStart"/>
      <w:r w:rsidR="0054538A" w:rsidRPr="00DC2DC6">
        <w:rPr>
          <w:rFonts w:ascii="宋体" w:hAnsi="宋体" w:cs="仿宋_GB2312" w:hint="eastAsia"/>
          <w:sz w:val="24"/>
          <w:lang w:eastAsia="zh-CN"/>
        </w:rPr>
        <w:t>否</w:t>
      </w:r>
      <w:proofErr w:type="gramEnd"/>
      <w:r w:rsidR="00E14044" w:rsidRPr="00DC2DC6">
        <w:rPr>
          <w:rFonts w:ascii="宋体" w:hAnsi="宋体" w:cs="仿宋_GB2312" w:hint="eastAsia"/>
          <w:sz w:val="24"/>
          <w:lang w:eastAsia="zh-CN"/>
        </w:rPr>
        <w:t xml:space="preserve">          </w:t>
      </w:r>
    </w:p>
    <w:p w:rsidR="00114633" w:rsidRPr="00DC2DC6" w:rsidRDefault="00E14044"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 各类审计业务报告及附件         D.防伪标识报备信息</w:t>
      </w:r>
    </w:p>
    <w:p w:rsidR="00E14044" w:rsidRPr="00DC2DC6" w:rsidRDefault="00E14044"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E.人员信息                        F.事务所业务收入分类统计信息</w:t>
      </w:r>
    </w:p>
    <w:p w:rsidR="00E14044" w:rsidRPr="00DC2DC6" w:rsidRDefault="00E14044"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G.其他</w:t>
      </w:r>
      <w:r w:rsidR="00E91D89" w:rsidRPr="00DC2DC6">
        <w:rPr>
          <w:rFonts w:ascii="宋体" w:hAnsi="宋体" w:cs="仿宋_GB2312" w:hint="eastAsia"/>
          <w:sz w:val="24"/>
          <w:lang w:eastAsia="zh-CN"/>
        </w:rPr>
        <w:t>信息，请写明：</w:t>
      </w:r>
      <w:r w:rsidR="00E91D89" w:rsidRPr="00DC2DC6">
        <w:rPr>
          <w:rFonts w:ascii="宋体" w:hAnsi="宋体" w:cs="仿宋_GB2312" w:hint="eastAsia"/>
          <w:sz w:val="24"/>
          <w:u w:val="single"/>
          <w:lang w:eastAsia="zh-CN"/>
        </w:rPr>
        <w:t xml:space="preserve">                                    </w:t>
      </w:r>
      <w:r w:rsidR="00E91D89" w:rsidRPr="00DC2DC6">
        <w:rPr>
          <w:rFonts w:ascii="宋体" w:hAnsi="宋体" w:cs="仿宋_GB2312" w:hint="eastAsia"/>
          <w:sz w:val="24"/>
          <w:lang w:eastAsia="zh-CN"/>
        </w:rPr>
        <w:t>。</w:t>
      </w:r>
    </w:p>
    <w:p w:rsidR="00C96BDB" w:rsidRPr="00DC2DC6" w:rsidRDefault="00C96BDB" w:rsidP="00114633">
      <w:pPr>
        <w:autoSpaceDE w:val="0"/>
        <w:autoSpaceDN w:val="0"/>
        <w:adjustRightInd w:val="0"/>
        <w:spacing w:line="460" w:lineRule="exact"/>
        <w:rPr>
          <w:rFonts w:ascii="宋体" w:hAnsi="宋体" w:cs="仿宋_GB2312"/>
          <w:sz w:val="24"/>
          <w:lang w:eastAsia="zh-CN"/>
        </w:rPr>
      </w:pPr>
    </w:p>
    <w:p w:rsidR="00114633" w:rsidRPr="00DC2DC6" w:rsidRDefault="001E37D5"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1</w:t>
      </w:r>
      <w:r w:rsidR="00937203" w:rsidRPr="00DC2DC6">
        <w:rPr>
          <w:rFonts w:ascii="宋体" w:hAnsi="宋体" w:cs="仿宋_GB2312" w:hint="eastAsia"/>
          <w:sz w:val="24"/>
          <w:lang w:eastAsia="zh-CN"/>
        </w:rPr>
        <w:t>9</w:t>
      </w:r>
      <w:r w:rsidR="00114633" w:rsidRPr="00DC2DC6">
        <w:rPr>
          <w:rFonts w:ascii="宋体" w:hAnsi="宋体" w:cs="仿宋_GB2312" w:hint="eastAsia"/>
          <w:sz w:val="24"/>
          <w:lang w:eastAsia="zh-CN"/>
        </w:rPr>
        <w:t>.</w:t>
      </w:r>
      <w:r w:rsidR="00623227" w:rsidRPr="00DC2DC6">
        <w:rPr>
          <w:rFonts w:ascii="宋体" w:hAnsi="宋体" w:cs="仿宋_GB2312" w:hint="eastAsia"/>
          <w:sz w:val="24"/>
          <w:lang w:eastAsia="zh-CN"/>
        </w:rPr>
        <w:t>您认为行业数据中心建设能够对事务所信息化建设产生怎样的引导</w:t>
      </w:r>
      <w:r w:rsidR="00E91D89" w:rsidRPr="00DC2DC6">
        <w:rPr>
          <w:rFonts w:ascii="宋体" w:hAnsi="宋体" w:cs="仿宋_GB2312" w:hint="eastAsia"/>
          <w:sz w:val="24"/>
          <w:u w:val="single"/>
          <w:lang w:eastAsia="zh-CN"/>
        </w:rPr>
        <w:t xml:space="preserve">         </w:t>
      </w:r>
      <w:r w:rsidR="0054538A" w:rsidRPr="00DC2DC6">
        <w:rPr>
          <w:rFonts w:ascii="宋体" w:hAnsi="宋体" w:cs="仿宋_GB2312" w:hint="eastAsia"/>
          <w:sz w:val="24"/>
          <w:lang w:eastAsia="zh-CN"/>
        </w:rPr>
        <w:t>。</w:t>
      </w:r>
    </w:p>
    <w:p w:rsidR="005072BB" w:rsidRPr="00DC2DC6" w:rsidRDefault="001E37D5" w:rsidP="005072BB">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A．</w:t>
      </w:r>
      <w:r w:rsidR="00623227" w:rsidRPr="00DC2DC6">
        <w:rPr>
          <w:rFonts w:ascii="宋体" w:hAnsi="宋体" w:cs="仿宋_GB2312" w:hint="eastAsia"/>
          <w:sz w:val="24"/>
          <w:lang w:eastAsia="zh-CN"/>
        </w:rPr>
        <w:t>事务所内部信息化建设应该较早的考虑数据标准和数据架构</w:t>
      </w:r>
      <w:r w:rsidR="005072BB" w:rsidRPr="00DC2DC6">
        <w:rPr>
          <w:rFonts w:ascii="宋体" w:hAnsi="宋体" w:cs="仿宋_GB2312" w:hint="eastAsia"/>
          <w:sz w:val="24"/>
          <w:lang w:eastAsia="zh-CN"/>
        </w:rPr>
        <w:t>；</w:t>
      </w:r>
    </w:p>
    <w:p w:rsidR="00114633" w:rsidRPr="00DC2DC6" w:rsidRDefault="005072BB" w:rsidP="00623227">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B.</w:t>
      </w:r>
      <w:r w:rsidR="00095144" w:rsidRPr="00DC2DC6">
        <w:rPr>
          <w:rFonts w:ascii="宋体" w:hAnsi="宋体" w:cs="仿宋_GB2312" w:hint="eastAsia"/>
          <w:sz w:val="24"/>
          <w:lang w:eastAsia="zh-CN"/>
        </w:rPr>
        <w:t xml:space="preserve"> </w:t>
      </w:r>
      <w:r w:rsidR="00623227" w:rsidRPr="00DC2DC6">
        <w:rPr>
          <w:rFonts w:ascii="宋体" w:hAnsi="宋体" w:cs="仿宋_GB2312" w:hint="eastAsia"/>
          <w:sz w:val="24"/>
          <w:lang w:eastAsia="zh-CN"/>
        </w:rPr>
        <w:t>获取数据、形成数据是事务所执业需要，挖掘数据、分析数据和应用数据更能为事务所形成核心竞争力</w:t>
      </w:r>
      <w:r w:rsidR="00106B79" w:rsidRPr="00DC2DC6">
        <w:rPr>
          <w:rFonts w:ascii="宋体" w:hAnsi="宋体" w:cs="仿宋_GB2312" w:hint="eastAsia"/>
          <w:sz w:val="24"/>
          <w:lang w:eastAsia="zh-CN"/>
        </w:rPr>
        <w:t>；</w:t>
      </w:r>
    </w:p>
    <w:p w:rsidR="001E37D5" w:rsidRPr="00DC2DC6" w:rsidRDefault="00106B79" w:rsidP="0056518D">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C</w:t>
      </w:r>
      <w:r w:rsidR="001E37D5" w:rsidRPr="00DC2DC6">
        <w:rPr>
          <w:rFonts w:ascii="宋体" w:hAnsi="宋体" w:cs="仿宋_GB2312" w:hint="eastAsia"/>
          <w:sz w:val="24"/>
          <w:lang w:eastAsia="zh-CN"/>
        </w:rPr>
        <w:t>．</w:t>
      </w:r>
      <w:r w:rsidR="00623227" w:rsidRPr="00DC2DC6">
        <w:rPr>
          <w:rFonts w:ascii="宋体" w:hAnsi="宋体" w:cs="仿宋_GB2312" w:hint="eastAsia"/>
          <w:sz w:val="24"/>
          <w:lang w:eastAsia="zh-CN"/>
        </w:rPr>
        <w:t>信息化建设应该布局合理，互联互通</w:t>
      </w:r>
      <w:r w:rsidR="005072BB" w:rsidRPr="00DC2DC6">
        <w:rPr>
          <w:rFonts w:ascii="宋体" w:hAnsi="宋体" w:cs="仿宋_GB2312" w:hint="eastAsia"/>
          <w:sz w:val="24"/>
          <w:lang w:eastAsia="zh-CN"/>
        </w:rPr>
        <w:t>；</w:t>
      </w:r>
    </w:p>
    <w:p w:rsidR="00E91D89" w:rsidRPr="00DC2DC6" w:rsidRDefault="0056518D"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D．其他建议：</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5072BB" w:rsidRPr="00DC2DC6" w:rsidRDefault="005072BB" w:rsidP="00114633">
      <w:pPr>
        <w:autoSpaceDE w:val="0"/>
        <w:autoSpaceDN w:val="0"/>
        <w:adjustRightInd w:val="0"/>
        <w:spacing w:line="460" w:lineRule="exact"/>
        <w:rPr>
          <w:rFonts w:ascii="宋体" w:hAnsi="宋体" w:cs="仿宋_GB2312"/>
          <w:sz w:val="24"/>
          <w:lang w:eastAsia="zh-CN"/>
        </w:rPr>
      </w:pPr>
    </w:p>
    <w:p w:rsidR="00B37712" w:rsidRPr="00DC2DC6" w:rsidRDefault="00B37712" w:rsidP="005B72B0">
      <w:pPr>
        <w:pStyle w:val="a7"/>
        <w:rPr>
          <w:rFonts w:ascii="黑体" w:eastAsia="黑体" w:hAnsi="黑体"/>
          <w:b w:val="0"/>
          <w:sz w:val="28"/>
          <w:szCs w:val="28"/>
          <w:lang w:eastAsia="zh-CN"/>
        </w:rPr>
      </w:pPr>
      <w:r w:rsidRPr="00DC2DC6">
        <w:rPr>
          <w:rFonts w:ascii="黑体" w:eastAsia="黑体" w:hAnsi="黑体" w:hint="eastAsia"/>
          <w:b w:val="0"/>
          <w:sz w:val="28"/>
          <w:szCs w:val="28"/>
          <w:lang w:eastAsia="zh-CN"/>
        </w:rPr>
        <w:t>五、</w:t>
      </w:r>
      <w:r w:rsidR="00F90D29" w:rsidRPr="00DC2DC6">
        <w:rPr>
          <w:rFonts w:ascii="黑体" w:eastAsia="黑体" w:hAnsi="黑体" w:hint="eastAsia"/>
          <w:b w:val="0"/>
          <w:sz w:val="28"/>
          <w:szCs w:val="28"/>
          <w:lang w:eastAsia="zh-CN"/>
        </w:rPr>
        <w:t>会计师</w:t>
      </w:r>
      <w:r w:rsidRPr="00DC2DC6">
        <w:rPr>
          <w:rFonts w:ascii="黑体" w:eastAsia="黑体" w:hAnsi="黑体" w:hint="eastAsia"/>
          <w:b w:val="0"/>
          <w:sz w:val="28"/>
          <w:szCs w:val="28"/>
          <w:lang w:eastAsia="zh-CN"/>
        </w:rPr>
        <w:t>事务所对行业信息报备多头监管的建议</w:t>
      </w:r>
    </w:p>
    <w:p w:rsidR="00B37712" w:rsidRPr="00DC2DC6" w:rsidRDefault="00937203" w:rsidP="00B37712">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20</w:t>
      </w:r>
      <w:r w:rsidR="00B37712" w:rsidRPr="00DC2DC6">
        <w:rPr>
          <w:rFonts w:ascii="宋体" w:hAnsi="宋体" w:cs="仿宋_GB2312" w:hint="eastAsia"/>
          <w:sz w:val="24"/>
          <w:lang w:eastAsia="zh-CN"/>
        </w:rPr>
        <w:t>.您对事务所行业信息</w:t>
      </w:r>
      <w:r w:rsidR="00D0092E" w:rsidRPr="00DC2DC6">
        <w:rPr>
          <w:rFonts w:ascii="宋体" w:hAnsi="宋体" w:cs="仿宋_GB2312" w:hint="eastAsia"/>
          <w:sz w:val="24"/>
          <w:lang w:eastAsia="zh-CN"/>
        </w:rPr>
        <w:t>报备</w:t>
      </w:r>
      <w:r w:rsidR="00B37712" w:rsidRPr="00DC2DC6">
        <w:rPr>
          <w:rFonts w:ascii="宋体" w:hAnsi="宋体" w:cs="仿宋_GB2312" w:hint="eastAsia"/>
          <w:sz w:val="24"/>
          <w:lang w:eastAsia="zh-CN"/>
        </w:rPr>
        <w:t>多头监管的</w:t>
      </w:r>
      <w:r w:rsidR="0079059E" w:rsidRPr="00DC2DC6">
        <w:rPr>
          <w:rFonts w:ascii="宋体" w:hAnsi="宋体" w:cs="仿宋_GB2312" w:hint="eastAsia"/>
          <w:sz w:val="24"/>
          <w:lang w:eastAsia="zh-CN"/>
        </w:rPr>
        <w:t>完善建议</w:t>
      </w:r>
      <w:r w:rsidR="001A10C3" w:rsidRPr="00DC2DC6">
        <w:rPr>
          <w:rFonts w:ascii="宋体" w:hAnsi="宋体" w:cs="仿宋_GB2312" w:hint="eastAsia"/>
          <w:sz w:val="24"/>
          <w:lang w:eastAsia="zh-CN"/>
        </w:rPr>
        <w:t>（可多选）</w:t>
      </w:r>
      <w:r w:rsidR="00B37712" w:rsidRPr="00DC2DC6">
        <w:rPr>
          <w:rFonts w:ascii="宋体" w:hAnsi="宋体" w:cs="仿宋_GB2312" w:hint="eastAsia"/>
          <w:sz w:val="24"/>
          <w:u w:val="single"/>
          <w:lang w:eastAsia="zh-CN"/>
        </w:rPr>
        <w:t xml:space="preserve">        </w:t>
      </w:r>
      <w:r w:rsidR="00B37712" w:rsidRPr="00DC2DC6">
        <w:rPr>
          <w:rFonts w:ascii="宋体" w:hAnsi="宋体" w:cs="仿宋_GB2312" w:hint="eastAsia"/>
          <w:sz w:val="24"/>
          <w:lang w:eastAsia="zh-CN"/>
        </w:rPr>
        <w:t>。</w:t>
      </w:r>
    </w:p>
    <w:p w:rsidR="0079059E" w:rsidRPr="00DC2DC6" w:rsidRDefault="00B37712" w:rsidP="00C842AD">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A.</w:t>
      </w:r>
      <w:r w:rsidR="003D746C" w:rsidRPr="00DC2DC6">
        <w:rPr>
          <w:rFonts w:ascii="宋体" w:hAnsi="宋体" w:cs="仿宋_GB2312" w:hint="eastAsia"/>
          <w:sz w:val="24"/>
          <w:lang w:eastAsia="zh-CN"/>
        </w:rPr>
        <w:t xml:space="preserve"> </w:t>
      </w:r>
      <w:r w:rsidR="00C842AD" w:rsidRPr="00DC2DC6">
        <w:rPr>
          <w:rFonts w:ascii="宋体" w:hAnsi="宋体" w:cs="仿宋_GB2312" w:hint="eastAsia"/>
          <w:sz w:val="24"/>
          <w:lang w:eastAsia="zh-CN"/>
        </w:rPr>
        <w:t>各监管单位和部门交流监管需要，达成共性监管和明确差异化监管要求，建立各相关</w:t>
      </w:r>
      <w:r w:rsidR="00097F96" w:rsidRPr="00DC2DC6">
        <w:rPr>
          <w:rFonts w:ascii="宋体" w:hAnsi="宋体" w:cs="仿宋_GB2312" w:hint="eastAsia"/>
          <w:sz w:val="24"/>
          <w:lang w:eastAsia="zh-CN"/>
        </w:rPr>
        <w:t>的信息范围、数据类型和</w:t>
      </w:r>
      <w:r w:rsidR="00C842AD" w:rsidRPr="00DC2DC6">
        <w:rPr>
          <w:rFonts w:ascii="宋体" w:hAnsi="宋体" w:cs="仿宋_GB2312" w:hint="eastAsia"/>
          <w:sz w:val="24"/>
          <w:lang w:eastAsia="zh-CN"/>
        </w:rPr>
        <w:t>数据标准；</w:t>
      </w:r>
    </w:p>
    <w:p w:rsidR="00C842AD" w:rsidRPr="00DC2DC6" w:rsidRDefault="00B37712" w:rsidP="003D746C">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B.</w:t>
      </w:r>
      <w:r w:rsidR="003D746C" w:rsidRPr="00DC2DC6">
        <w:rPr>
          <w:rFonts w:ascii="宋体" w:hAnsi="宋体" w:cs="仿宋_GB2312" w:hint="eastAsia"/>
          <w:sz w:val="24"/>
          <w:lang w:eastAsia="zh-CN"/>
        </w:rPr>
        <w:t xml:space="preserve"> </w:t>
      </w:r>
      <w:r w:rsidR="00C842AD" w:rsidRPr="00DC2DC6">
        <w:rPr>
          <w:rFonts w:ascii="宋体" w:hAnsi="宋体" w:cs="仿宋_GB2312" w:hint="eastAsia"/>
          <w:sz w:val="24"/>
          <w:lang w:eastAsia="zh-CN"/>
        </w:rPr>
        <w:t>建立行业数据中心，统一对接、管理事务所的行业信息报备，资源共享；</w:t>
      </w:r>
    </w:p>
    <w:p w:rsidR="00C842AD" w:rsidRPr="00DC2DC6" w:rsidRDefault="00C842AD" w:rsidP="00C842AD">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C．事务所按照规范的数据标准向数据中心报送行业信息，</w:t>
      </w:r>
      <w:r w:rsidR="003D746C" w:rsidRPr="00DC2DC6">
        <w:rPr>
          <w:rFonts w:ascii="宋体" w:hAnsi="宋体" w:cs="仿宋_GB2312" w:hint="eastAsia"/>
          <w:sz w:val="24"/>
          <w:lang w:eastAsia="zh-CN"/>
        </w:rPr>
        <w:t>通过相关接口</w:t>
      </w:r>
      <w:r w:rsidRPr="00DC2DC6">
        <w:rPr>
          <w:rFonts w:ascii="宋体" w:hAnsi="宋体" w:cs="仿宋_GB2312" w:hint="eastAsia"/>
          <w:sz w:val="24"/>
          <w:lang w:eastAsia="zh-CN"/>
        </w:rPr>
        <w:t>各监管单位或部门</w:t>
      </w:r>
      <w:r w:rsidR="003D746C" w:rsidRPr="00DC2DC6">
        <w:rPr>
          <w:rFonts w:ascii="宋体" w:hAnsi="宋体" w:cs="仿宋_GB2312" w:hint="eastAsia"/>
          <w:sz w:val="24"/>
          <w:lang w:eastAsia="zh-CN"/>
        </w:rPr>
        <w:t>共享数据资源</w:t>
      </w:r>
      <w:r w:rsidRPr="00DC2DC6">
        <w:rPr>
          <w:rFonts w:ascii="宋体" w:hAnsi="宋体" w:cs="仿宋_GB2312" w:hint="eastAsia"/>
          <w:sz w:val="24"/>
          <w:lang w:eastAsia="zh-CN"/>
        </w:rPr>
        <w:t>；</w:t>
      </w:r>
    </w:p>
    <w:p w:rsidR="00C842AD" w:rsidRPr="00DC2DC6" w:rsidRDefault="00C842AD" w:rsidP="00C842AD">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D. 数据中心能够对收集的数据进行挖掘、分析、整合、利用，</w:t>
      </w:r>
      <w:r w:rsidR="00097F96" w:rsidRPr="00DC2DC6">
        <w:rPr>
          <w:rFonts w:ascii="宋体" w:hAnsi="宋体" w:cs="仿宋_GB2312" w:hint="eastAsia"/>
          <w:sz w:val="24"/>
          <w:lang w:eastAsia="zh-CN"/>
        </w:rPr>
        <w:t>衍生</w:t>
      </w:r>
      <w:r w:rsidRPr="00DC2DC6">
        <w:rPr>
          <w:rFonts w:ascii="宋体" w:hAnsi="宋体" w:cs="仿宋_GB2312" w:hint="eastAsia"/>
          <w:sz w:val="24"/>
          <w:lang w:eastAsia="zh-CN"/>
        </w:rPr>
        <w:t>大量的监管支撑和</w:t>
      </w:r>
      <w:r w:rsidR="00097F96" w:rsidRPr="00DC2DC6">
        <w:rPr>
          <w:rFonts w:ascii="宋体" w:hAnsi="宋体" w:cs="仿宋_GB2312" w:hint="eastAsia"/>
          <w:sz w:val="24"/>
          <w:lang w:eastAsia="zh-CN"/>
        </w:rPr>
        <w:t>学习利用功能；</w:t>
      </w:r>
    </w:p>
    <w:p w:rsidR="00097F96" w:rsidRPr="00DC2DC6" w:rsidRDefault="00097F96" w:rsidP="00C842AD">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E．事务所通过接口，能够学习利用数据中心的数据分析应用，提升、优化事务所的内部治理，增强对事务所专业技术支撑</w:t>
      </w:r>
      <w:r w:rsidR="000A15A8" w:rsidRPr="00DC2DC6">
        <w:rPr>
          <w:rFonts w:ascii="宋体" w:hAnsi="宋体" w:cs="仿宋_GB2312" w:hint="eastAsia"/>
          <w:sz w:val="24"/>
          <w:lang w:eastAsia="zh-CN"/>
        </w:rPr>
        <w:t>、</w:t>
      </w:r>
      <w:r w:rsidRPr="00DC2DC6">
        <w:rPr>
          <w:rFonts w:ascii="宋体" w:hAnsi="宋体" w:cs="仿宋_GB2312" w:hint="eastAsia"/>
          <w:sz w:val="24"/>
          <w:lang w:eastAsia="zh-CN"/>
        </w:rPr>
        <w:t>人才培养</w:t>
      </w:r>
      <w:r w:rsidR="000A15A8" w:rsidRPr="00DC2DC6">
        <w:rPr>
          <w:rFonts w:ascii="宋体" w:hAnsi="宋体" w:cs="仿宋_GB2312" w:hint="eastAsia"/>
          <w:sz w:val="24"/>
          <w:lang w:eastAsia="zh-CN"/>
        </w:rPr>
        <w:t>，促进行业自律</w:t>
      </w:r>
      <w:r w:rsidRPr="00DC2DC6">
        <w:rPr>
          <w:rFonts w:ascii="宋体" w:hAnsi="宋体" w:cs="仿宋_GB2312" w:hint="eastAsia"/>
          <w:sz w:val="24"/>
          <w:lang w:eastAsia="zh-CN"/>
        </w:rPr>
        <w:t>等。</w:t>
      </w:r>
    </w:p>
    <w:p w:rsidR="00B37712" w:rsidRPr="00DC2DC6" w:rsidRDefault="00D0092E" w:rsidP="00B37712">
      <w:pPr>
        <w:autoSpaceDE w:val="0"/>
        <w:autoSpaceDN w:val="0"/>
        <w:adjustRightInd w:val="0"/>
        <w:spacing w:line="460" w:lineRule="exact"/>
        <w:rPr>
          <w:sz w:val="24"/>
          <w:szCs w:val="24"/>
          <w:lang w:eastAsia="zh-CN"/>
        </w:rPr>
      </w:pPr>
      <w:r w:rsidRPr="00DC2DC6">
        <w:rPr>
          <w:rFonts w:ascii="宋体" w:hAnsi="宋体" w:cs="仿宋_GB2312" w:hint="eastAsia"/>
          <w:sz w:val="24"/>
          <w:lang w:eastAsia="zh-CN"/>
        </w:rPr>
        <w:t>F</w:t>
      </w:r>
      <w:r w:rsidR="00B37712" w:rsidRPr="00DC2DC6">
        <w:rPr>
          <w:rFonts w:ascii="宋体" w:hAnsi="宋体" w:cs="仿宋_GB2312" w:hint="eastAsia"/>
          <w:sz w:val="24"/>
          <w:lang w:eastAsia="zh-CN"/>
        </w:rPr>
        <w:t>.</w:t>
      </w:r>
      <w:r w:rsidR="00B37712" w:rsidRPr="00DC2DC6">
        <w:rPr>
          <w:rFonts w:hint="eastAsia"/>
          <w:sz w:val="24"/>
          <w:szCs w:val="24"/>
          <w:lang w:eastAsia="zh-CN"/>
        </w:rPr>
        <w:t>其他</w:t>
      </w:r>
      <w:r w:rsidR="00636A28" w:rsidRPr="00DC2DC6">
        <w:rPr>
          <w:rFonts w:hint="eastAsia"/>
          <w:sz w:val="24"/>
          <w:szCs w:val="24"/>
          <w:lang w:eastAsia="zh-CN"/>
        </w:rPr>
        <w:t>建议</w:t>
      </w:r>
      <w:r w:rsidR="00B37712" w:rsidRPr="00DC2DC6">
        <w:rPr>
          <w:rFonts w:hint="eastAsia"/>
          <w:sz w:val="24"/>
          <w:szCs w:val="24"/>
          <w:lang w:eastAsia="zh-CN"/>
        </w:rPr>
        <w:t>，</w:t>
      </w:r>
      <w:r w:rsidR="00B37712" w:rsidRPr="00DC2DC6">
        <w:rPr>
          <w:rFonts w:ascii="宋体" w:hAnsi="宋体" w:cs="仿宋_GB2312" w:hint="eastAsia"/>
          <w:sz w:val="24"/>
          <w:lang w:eastAsia="zh-CN"/>
        </w:rPr>
        <w:t>请说明具体内容</w:t>
      </w:r>
      <w:r w:rsidR="00B37712" w:rsidRPr="00DC2DC6">
        <w:rPr>
          <w:rFonts w:ascii="宋体" w:hAnsi="宋体" w:cs="仿宋_GB2312" w:hint="eastAsia"/>
          <w:sz w:val="24"/>
          <w:u w:val="single"/>
          <w:lang w:eastAsia="zh-CN"/>
        </w:rPr>
        <w:t xml:space="preserve">         </w:t>
      </w:r>
      <w:r w:rsidR="00636A28"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B37712" w:rsidRPr="00DC2DC6" w:rsidRDefault="00B37712" w:rsidP="00114633">
      <w:pPr>
        <w:autoSpaceDE w:val="0"/>
        <w:autoSpaceDN w:val="0"/>
        <w:adjustRightInd w:val="0"/>
        <w:spacing w:line="460" w:lineRule="exact"/>
        <w:rPr>
          <w:rFonts w:ascii="宋体" w:hAnsi="宋体" w:cs="仿宋_GB2312"/>
          <w:sz w:val="24"/>
          <w:lang w:eastAsia="zh-CN"/>
        </w:rPr>
      </w:pPr>
    </w:p>
    <w:p w:rsidR="00865F79" w:rsidRPr="00DC2DC6" w:rsidRDefault="00937203" w:rsidP="00865F79">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21</w:t>
      </w:r>
      <w:r w:rsidR="00865F79" w:rsidRPr="00DC2DC6">
        <w:rPr>
          <w:rFonts w:ascii="宋体" w:hAnsi="宋体" w:cs="仿宋_GB2312" w:hint="eastAsia"/>
          <w:sz w:val="24"/>
          <w:lang w:eastAsia="zh-CN"/>
        </w:rPr>
        <w:t>.您对事务所行业信息</w:t>
      </w:r>
      <w:r w:rsidR="00D0092E" w:rsidRPr="00DC2DC6">
        <w:rPr>
          <w:rFonts w:ascii="宋体" w:hAnsi="宋体" w:cs="仿宋_GB2312" w:hint="eastAsia"/>
          <w:sz w:val="24"/>
          <w:lang w:eastAsia="zh-CN"/>
        </w:rPr>
        <w:t>报备时间和周期的建议</w:t>
      </w:r>
      <w:r w:rsidR="000F0914" w:rsidRPr="00DC2DC6">
        <w:rPr>
          <w:rFonts w:ascii="宋体" w:hAnsi="宋体" w:cs="仿宋_GB2312" w:hint="eastAsia"/>
          <w:sz w:val="24"/>
          <w:lang w:eastAsia="zh-CN"/>
        </w:rPr>
        <w:t>（可多选）</w:t>
      </w:r>
      <w:r w:rsidR="00865F79" w:rsidRPr="00DC2DC6">
        <w:rPr>
          <w:rFonts w:ascii="宋体" w:hAnsi="宋体" w:cs="仿宋_GB2312" w:hint="eastAsia"/>
          <w:sz w:val="24"/>
          <w:u w:val="single"/>
          <w:lang w:eastAsia="zh-CN"/>
        </w:rPr>
        <w:t xml:space="preserve">        </w:t>
      </w:r>
      <w:r w:rsidR="00865F79" w:rsidRPr="00DC2DC6">
        <w:rPr>
          <w:rFonts w:ascii="宋体" w:hAnsi="宋体" w:cs="仿宋_GB2312" w:hint="eastAsia"/>
          <w:sz w:val="24"/>
          <w:lang w:eastAsia="zh-CN"/>
        </w:rPr>
        <w:t>。</w:t>
      </w:r>
    </w:p>
    <w:p w:rsidR="00865F79" w:rsidRPr="00DC2DC6" w:rsidRDefault="00865F79" w:rsidP="00865F79">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 xml:space="preserve">A. </w:t>
      </w:r>
      <w:r w:rsidR="00D0092E" w:rsidRPr="00DC2DC6">
        <w:rPr>
          <w:rFonts w:ascii="宋体" w:hAnsi="宋体" w:cs="仿宋_GB2312" w:hint="eastAsia"/>
          <w:sz w:val="24"/>
          <w:lang w:eastAsia="zh-CN"/>
        </w:rPr>
        <w:t>根据事务所各类信息产生的规律性、周期性，分别设置报备的时间要求</w:t>
      </w:r>
      <w:r w:rsidRPr="00DC2DC6">
        <w:rPr>
          <w:rFonts w:ascii="宋体" w:hAnsi="宋体" w:cs="仿宋_GB2312" w:hint="eastAsia"/>
          <w:sz w:val="24"/>
          <w:lang w:eastAsia="zh-CN"/>
        </w:rPr>
        <w:t>；</w:t>
      </w:r>
    </w:p>
    <w:p w:rsidR="00865F79" w:rsidRPr="00DC2DC6" w:rsidRDefault="00865F79" w:rsidP="00865F79">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B.</w:t>
      </w:r>
      <w:r w:rsidR="00D0092E" w:rsidRPr="00DC2DC6">
        <w:rPr>
          <w:rFonts w:ascii="宋体" w:hAnsi="宋体" w:cs="仿宋_GB2312" w:hint="eastAsia"/>
          <w:sz w:val="24"/>
          <w:lang w:eastAsia="zh-CN"/>
        </w:rPr>
        <w:t xml:space="preserve"> 结合监管和跟踪的需要，部分信息实时上报</w:t>
      </w:r>
      <w:r w:rsidRPr="00DC2DC6">
        <w:rPr>
          <w:rFonts w:ascii="宋体" w:hAnsi="宋体" w:cs="仿宋_GB2312" w:hint="eastAsia"/>
          <w:sz w:val="24"/>
          <w:lang w:eastAsia="zh-CN"/>
        </w:rPr>
        <w:t>；</w:t>
      </w:r>
    </w:p>
    <w:p w:rsidR="00865F79" w:rsidRPr="00DC2DC6" w:rsidRDefault="000F0914" w:rsidP="00865F79">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C</w:t>
      </w:r>
      <w:r w:rsidR="00865F79" w:rsidRPr="00DC2DC6">
        <w:rPr>
          <w:rFonts w:ascii="宋体" w:hAnsi="宋体" w:cs="仿宋_GB2312" w:hint="eastAsia"/>
          <w:sz w:val="24"/>
          <w:lang w:eastAsia="zh-CN"/>
        </w:rPr>
        <w:t>.</w:t>
      </w:r>
      <w:r w:rsidR="00D0092E" w:rsidRPr="00DC2DC6">
        <w:rPr>
          <w:rFonts w:ascii="宋体" w:hAnsi="宋体" w:cs="仿宋_GB2312" w:hint="eastAsia"/>
          <w:sz w:val="24"/>
          <w:lang w:eastAsia="zh-CN"/>
        </w:rPr>
        <w:t xml:space="preserve"> </w:t>
      </w:r>
      <w:r w:rsidR="00D0092E" w:rsidRPr="00DC2DC6">
        <w:rPr>
          <w:rFonts w:hint="eastAsia"/>
          <w:sz w:val="24"/>
          <w:szCs w:val="24"/>
          <w:lang w:eastAsia="zh-CN"/>
        </w:rPr>
        <w:t>其他建议，</w:t>
      </w:r>
      <w:r w:rsidR="00D0092E" w:rsidRPr="00DC2DC6">
        <w:rPr>
          <w:rFonts w:ascii="宋体" w:hAnsi="宋体" w:cs="仿宋_GB2312" w:hint="eastAsia"/>
          <w:sz w:val="24"/>
          <w:lang w:eastAsia="zh-CN"/>
        </w:rPr>
        <w:t>请说明具体内容</w:t>
      </w:r>
      <w:r w:rsidR="00D0092E" w:rsidRPr="00DC2DC6">
        <w:rPr>
          <w:rFonts w:ascii="宋体" w:hAnsi="宋体" w:cs="仿宋_GB2312" w:hint="eastAsia"/>
          <w:sz w:val="24"/>
          <w:u w:val="single"/>
          <w:lang w:eastAsia="zh-CN"/>
        </w:rPr>
        <w:t xml:space="preserve">                                   </w:t>
      </w:r>
      <w:r w:rsidR="00D0092E" w:rsidRPr="00DC2DC6">
        <w:rPr>
          <w:rFonts w:ascii="宋体" w:hAnsi="宋体" w:cs="仿宋_GB2312" w:hint="eastAsia"/>
          <w:sz w:val="24"/>
          <w:lang w:eastAsia="zh-CN"/>
        </w:rPr>
        <w:t>。</w:t>
      </w:r>
    </w:p>
    <w:p w:rsidR="00865F79" w:rsidRPr="00DC2DC6" w:rsidRDefault="00865F79" w:rsidP="00114633">
      <w:pPr>
        <w:autoSpaceDE w:val="0"/>
        <w:autoSpaceDN w:val="0"/>
        <w:adjustRightInd w:val="0"/>
        <w:spacing w:line="460" w:lineRule="exact"/>
        <w:rPr>
          <w:rFonts w:ascii="宋体" w:hAnsi="宋体" w:cs="仿宋_GB2312"/>
          <w:sz w:val="24"/>
          <w:lang w:eastAsia="zh-CN"/>
        </w:rPr>
      </w:pPr>
    </w:p>
    <w:p w:rsidR="0095163B" w:rsidRPr="00DC2DC6" w:rsidRDefault="00B37712" w:rsidP="005B72B0">
      <w:pPr>
        <w:pStyle w:val="a7"/>
        <w:rPr>
          <w:rFonts w:ascii="黑体" w:eastAsia="黑体" w:hAnsi="黑体"/>
          <w:b w:val="0"/>
          <w:sz w:val="28"/>
          <w:szCs w:val="28"/>
          <w:lang w:eastAsia="zh-CN"/>
        </w:rPr>
      </w:pPr>
      <w:r w:rsidRPr="00DC2DC6">
        <w:rPr>
          <w:rFonts w:ascii="黑体" w:eastAsia="黑体" w:hAnsi="黑体" w:hint="eastAsia"/>
          <w:b w:val="0"/>
          <w:sz w:val="28"/>
          <w:szCs w:val="28"/>
          <w:lang w:eastAsia="zh-CN"/>
        </w:rPr>
        <w:t>六</w:t>
      </w:r>
      <w:r w:rsidR="0095163B" w:rsidRPr="00DC2DC6">
        <w:rPr>
          <w:rFonts w:ascii="黑体" w:eastAsia="黑体" w:hAnsi="黑体" w:hint="eastAsia"/>
          <w:b w:val="0"/>
          <w:sz w:val="28"/>
          <w:szCs w:val="28"/>
          <w:lang w:eastAsia="zh-CN"/>
        </w:rPr>
        <w:t>、</w:t>
      </w:r>
      <w:r w:rsidR="000A1DA6" w:rsidRPr="00DC2DC6">
        <w:rPr>
          <w:rFonts w:ascii="黑体" w:eastAsia="黑体" w:hAnsi="黑体" w:hint="eastAsia"/>
          <w:b w:val="0"/>
          <w:sz w:val="28"/>
          <w:szCs w:val="28"/>
          <w:lang w:eastAsia="zh-CN"/>
        </w:rPr>
        <w:t>会计师</w:t>
      </w:r>
      <w:r w:rsidR="0095163B" w:rsidRPr="00DC2DC6">
        <w:rPr>
          <w:rFonts w:ascii="黑体" w:eastAsia="黑体" w:hAnsi="黑体" w:hint="eastAsia"/>
          <w:b w:val="0"/>
          <w:sz w:val="28"/>
          <w:szCs w:val="28"/>
          <w:lang w:eastAsia="zh-CN"/>
        </w:rPr>
        <w:t>事务所对行业信息报备成果的利用诉求</w:t>
      </w:r>
    </w:p>
    <w:p w:rsidR="00114633" w:rsidRPr="00DC2DC6" w:rsidRDefault="00636A28"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w:t>
      </w:r>
      <w:r w:rsidR="00937203" w:rsidRPr="00DC2DC6">
        <w:rPr>
          <w:rFonts w:ascii="宋体" w:hAnsi="宋体" w:cs="仿宋_GB2312" w:hint="eastAsia"/>
          <w:sz w:val="24"/>
          <w:lang w:eastAsia="zh-CN"/>
        </w:rPr>
        <w:t>2</w:t>
      </w:r>
      <w:r w:rsidR="00114633" w:rsidRPr="00DC2DC6">
        <w:rPr>
          <w:rFonts w:ascii="宋体" w:hAnsi="宋体" w:cs="仿宋_GB2312" w:hint="eastAsia"/>
          <w:sz w:val="24"/>
          <w:lang w:eastAsia="zh-CN"/>
        </w:rPr>
        <w:t>.会计师事务所</w:t>
      </w:r>
      <w:r w:rsidR="006A1BFB" w:rsidRPr="00DC2DC6">
        <w:rPr>
          <w:rFonts w:ascii="宋体" w:hAnsi="宋体" w:cs="仿宋_GB2312" w:hint="eastAsia"/>
          <w:sz w:val="24"/>
          <w:lang w:eastAsia="zh-CN"/>
        </w:rPr>
        <w:t>历年报备的行业信息是否形成了为行业和监管部门共同利用的数</w:t>
      </w:r>
      <w:r w:rsidR="006A1BFB" w:rsidRPr="00DC2DC6">
        <w:rPr>
          <w:rFonts w:ascii="宋体" w:hAnsi="宋体" w:cs="仿宋_GB2312" w:hint="eastAsia"/>
          <w:sz w:val="24"/>
          <w:lang w:eastAsia="zh-CN"/>
        </w:rPr>
        <w:lastRenderedPageBreak/>
        <w:t>据资源，</w:t>
      </w:r>
      <w:r w:rsidR="00114633" w:rsidRPr="00DC2DC6">
        <w:rPr>
          <w:rFonts w:ascii="宋体" w:hAnsi="宋体" w:cs="仿宋_GB2312" w:hint="eastAsia"/>
          <w:sz w:val="24"/>
          <w:u w:val="single"/>
          <w:lang w:eastAsia="zh-CN"/>
        </w:rPr>
        <w:t xml:space="preserve">            </w:t>
      </w:r>
      <w:r w:rsidR="00114633" w:rsidRPr="00DC2DC6">
        <w:rPr>
          <w:rFonts w:ascii="宋体" w:hAnsi="宋体" w:cs="仿宋_GB2312" w:hint="eastAsia"/>
          <w:sz w:val="24"/>
          <w:lang w:eastAsia="zh-CN"/>
        </w:rPr>
        <w:t>。</w:t>
      </w:r>
      <w:r w:rsidR="006A1BFB" w:rsidRPr="00DC2DC6">
        <w:rPr>
          <w:rFonts w:ascii="宋体" w:hAnsi="宋体" w:cs="仿宋_GB2312" w:hint="eastAsia"/>
          <w:sz w:val="24"/>
          <w:lang w:eastAsia="zh-CN"/>
        </w:rPr>
        <w:t>如果能够形成，您认为可以形成哪些数据资源：</w:t>
      </w:r>
      <w:r w:rsidR="006A1BFB" w:rsidRPr="00DC2DC6">
        <w:rPr>
          <w:rFonts w:ascii="宋体" w:hAnsi="宋体" w:cs="仿宋_GB2312" w:hint="eastAsia"/>
          <w:sz w:val="24"/>
          <w:u w:val="single"/>
          <w:lang w:eastAsia="zh-CN"/>
        </w:rPr>
        <w:t xml:space="preserve">        </w:t>
      </w:r>
      <w:r w:rsidR="006A1BFB" w:rsidRPr="00DC2DC6">
        <w:rPr>
          <w:rFonts w:ascii="宋体" w:hAnsi="宋体" w:cs="仿宋_GB2312" w:hint="eastAsia"/>
          <w:sz w:val="24"/>
          <w:lang w:eastAsia="zh-CN"/>
        </w:rPr>
        <w:t>。</w:t>
      </w:r>
    </w:p>
    <w:p w:rsidR="00114633" w:rsidRPr="00DC2DC6" w:rsidRDefault="006A1BFB"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0C050A" w:rsidRPr="00DC2DC6">
        <w:rPr>
          <w:rFonts w:ascii="宋体" w:hAnsi="宋体" w:cs="仿宋_GB2312" w:hint="eastAsia"/>
          <w:sz w:val="24"/>
          <w:lang w:eastAsia="zh-CN"/>
        </w:rPr>
        <w:t xml:space="preserve"> </w:t>
      </w:r>
      <w:r w:rsidRPr="00DC2DC6">
        <w:rPr>
          <w:rFonts w:ascii="宋体" w:hAnsi="宋体" w:cs="仿宋_GB2312" w:hint="eastAsia"/>
          <w:sz w:val="24"/>
          <w:lang w:eastAsia="zh-CN"/>
        </w:rPr>
        <w:t xml:space="preserve">是        </w:t>
      </w:r>
      <w:r w:rsidR="00114633" w:rsidRPr="00DC2DC6">
        <w:rPr>
          <w:rFonts w:ascii="宋体" w:hAnsi="宋体" w:cs="仿宋_GB2312" w:hint="eastAsia"/>
          <w:sz w:val="24"/>
          <w:lang w:eastAsia="zh-CN"/>
        </w:rPr>
        <w:t xml:space="preserve">                </w:t>
      </w:r>
      <w:r w:rsidRPr="00DC2DC6">
        <w:rPr>
          <w:rFonts w:ascii="宋体" w:hAnsi="宋体" w:cs="仿宋_GB2312" w:hint="eastAsia"/>
          <w:sz w:val="24"/>
          <w:lang w:eastAsia="zh-CN"/>
        </w:rPr>
        <w:t xml:space="preserve">      </w:t>
      </w:r>
      <w:r w:rsidR="0036193F" w:rsidRPr="00DC2DC6">
        <w:rPr>
          <w:rFonts w:ascii="宋体" w:hAnsi="宋体" w:cs="仿宋_GB2312" w:hint="eastAsia"/>
          <w:sz w:val="24"/>
          <w:lang w:eastAsia="zh-CN"/>
        </w:rPr>
        <w:t xml:space="preserve">   </w:t>
      </w:r>
      <w:r w:rsidRPr="00DC2DC6">
        <w:rPr>
          <w:rFonts w:ascii="宋体" w:hAnsi="宋体" w:cs="仿宋_GB2312" w:hint="eastAsia"/>
          <w:sz w:val="24"/>
          <w:lang w:eastAsia="zh-CN"/>
        </w:rPr>
        <w:t xml:space="preserve"> </w:t>
      </w:r>
      <w:r w:rsidR="00114633" w:rsidRPr="00DC2DC6">
        <w:rPr>
          <w:rFonts w:ascii="宋体" w:hAnsi="宋体" w:cs="仿宋_GB2312" w:hint="eastAsia"/>
          <w:sz w:val="24"/>
          <w:lang w:eastAsia="zh-CN"/>
        </w:rPr>
        <w:t xml:space="preserve"> B</w:t>
      </w:r>
      <w:r w:rsidRPr="00DC2DC6">
        <w:rPr>
          <w:rFonts w:ascii="宋体" w:hAnsi="宋体" w:cs="仿宋_GB2312" w:hint="eastAsia"/>
          <w:sz w:val="24"/>
          <w:lang w:eastAsia="zh-CN"/>
        </w:rPr>
        <w:t>.</w:t>
      </w:r>
      <w:r w:rsidR="000C050A" w:rsidRPr="00DC2DC6">
        <w:rPr>
          <w:rFonts w:ascii="宋体" w:hAnsi="宋体" w:cs="仿宋_GB2312" w:hint="eastAsia"/>
          <w:sz w:val="24"/>
          <w:lang w:eastAsia="zh-CN"/>
        </w:rPr>
        <w:t xml:space="preserve"> </w:t>
      </w:r>
      <w:r w:rsidRPr="00DC2DC6">
        <w:rPr>
          <w:rFonts w:ascii="宋体" w:hAnsi="宋体" w:cs="仿宋_GB2312" w:hint="eastAsia"/>
          <w:sz w:val="24"/>
          <w:lang w:eastAsia="zh-CN"/>
        </w:rPr>
        <w:t>否</w:t>
      </w:r>
    </w:p>
    <w:p w:rsidR="000C050A"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w:t>
      </w:r>
      <w:r w:rsidR="000C050A" w:rsidRPr="00DC2DC6">
        <w:rPr>
          <w:rFonts w:ascii="宋体" w:hAnsi="宋体" w:cs="仿宋_GB2312" w:hint="eastAsia"/>
          <w:sz w:val="24"/>
          <w:lang w:eastAsia="zh-CN"/>
        </w:rPr>
        <w:t>对事务所监管和服务的信息；</w:t>
      </w:r>
    </w:p>
    <w:p w:rsidR="000C050A" w:rsidRPr="00DC2DC6" w:rsidRDefault="000C050A"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D. </w:t>
      </w:r>
      <w:r w:rsidR="006A1BFB" w:rsidRPr="00DC2DC6">
        <w:rPr>
          <w:rFonts w:hint="eastAsia"/>
          <w:sz w:val="24"/>
          <w:szCs w:val="24"/>
          <w:lang w:eastAsia="zh-CN"/>
        </w:rPr>
        <w:t>服务于事务所</w:t>
      </w:r>
      <w:r w:rsidRPr="00DC2DC6">
        <w:rPr>
          <w:rFonts w:hint="eastAsia"/>
          <w:sz w:val="24"/>
          <w:szCs w:val="24"/>
          <w:lang w:eastAsia="zh-CN"/>
        </w:rPr>
        <w:t>内部</w:t>
      </w:r>
      <w:r w:rsidR="006A1BFB" w:rsidRPr="00DC2DC6">
        <w:rPr>
          <w:rFonts w:hint="eastAsia"/>
          <w:sz w:val="24"/>
          <w:szCs w:val="24"/>
          <w:lang w:eastAsia="zh-CN"/>
        </w:rPr>
        <w:t>管理的信息</w:t>
      </w:r>
      <w:r w:rsidRPr="00DC2DC6">
        <w:rPr>
          <w:rFonts w:hint="eastAsia"/>
          <w:sz w:val="24"/>
          <w:szCs w:val="24"/>
          <w:lang w:eastAsia="zh-CN"/>
        </w:rPr>
        <w:t>；</w:t>
      </w:r>
      <w:r w:rsidR="006A1BFB" w:rsidRPr="00DC2DC6">
        <w:rPr>
          <w:rFonts w:ascii="宋体" w:hAnsi="宋体" w:cs="仿宋_GB2312" w:hint="eastAsia"/>
          <w:sz w:val="24"/>
          <w:lang w:eastAsia="zh-CN"/>
        </w:rPr>
        <w:t xml:space="preserve">           </w:t>
      </w:r>
      <w:r w:rsidR="0036193F" w:rsidRPr="00DC2DC6">
        <w:rPr>
          <w:rFonts w:ascii="宋体" w:hAnsi="宋体" w:cs="仿宋_GB2312" w:hint="eastAsia"/>
          <w:sz w:val="24"/>
          <w:lang w:eastAsia="zh-CN"/>
        </w:rPr>
        <w:t xml:space="preserve">   </w:t>
      </w:r>
      <w:r w:rsidR="006A1BFB" w:rsidRPr="00DC2DC6">
        <w:rPr>
          <w:rFonts w:ascii="宋体" w:hAnsi="宋体" w:cs="仿宋_GB2312" w:hint="eastAsia"/>
          <w:sz w:val="24"/>
          <w:lang w:eastAsia="zh-CN"/>
        </w:rPr>
        <w:t xml:space="preserve"> </w:t>
      </w:r>
    </w:p>
    <w:p w:rsidR="00114633" w:rsidRPr="00DC2DC6" w:rsidRDefault="000C050A"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E. </w:t>
      </w:r>
      <w:r w:rsidR="006A1BFB" w:rsidRPr="00DC2DC6">
        <w:rPr>
          <w:rFonts w:ascii="宋体" w:hAnsi="宋体" w:cs="仿宋_GB2312" w:hint="eastAsia"/>
          <w:sz w:val="24"/>
          <w:lang w:eastAsia="zh-CN"/>
        </w:rPr>
        <w:t>服务于</w:t>
      </w:r>
      <w:r w:rsidRPr="00DC2DC6">
        <w:rPr>
          <w:rFonts w:ascii="宋体" w:hAnsi="宋体" w:cs="仿宋_GB2312" w:hint="eastAsia"/>
          <w:sz w:val="24"/>
          <w:lang w:eastAsia="zh-CN"/>
        </w:rPr>
        <w:t>事务所</w:t>
      </w:r>
      <w:r w:rsidR="006A1BFB" w:rsidRPr="00DC2DC6">
        <w:rPr>
          <w:rFonts w:ascii="宋体" w:hAnsi="宋体" w:cs="仿宋_GB2312" w:hint="eastAsia"/>
          <w:sz w:val="24"/>
          <w:lang w:eastAsia="zh-CN"/>
        </w:rPr>
        <w:t>执业技术支持的信息</w:t>
      </w:r>
      <w:r w:rsidRPr="00DC2DC6">
        <w:rPr>
          <w:rFonts w:ascii="宋体" w:hAnsi="宋体" w:cs="仿宋_GB2312" w:hint="eastAsia"/>
          <w:sz w:val="24"/>
          <w:lang w:eastAsia="zh-CN"/>
        </w:rPr>
        <w:t>；</w:t>
      </w:r>
    </w:p>
    <w:p w:rsidR="003F5EEC" w:rsidRPr="00DC2DC6" w:rsidRDefault="000C050A" w:rsidP="006A1BFB">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w:t>
      </w:r>
      <w:r w:rsidR="006A1BFB" w:rsidRPr="00DC2DC6">
        <w:rPr>
          <w:rFonts w:ascii="宋体" w:hAnsi="宋体" w:cs="仿宋_GB2312" w:hint="eastAsia"/>
          <w:sz w:val="24"/>
          <w:lang w:eastAsia="zh-CN"/>
        </w:rPr>
        <w:t>.</w:t>
      </w:r>
      <w:r w:rsidRPr="00DC2DC6">
        <w:rPr>
          <w:rFonts w:ascii="宋体" w:hAnsi="宋体" w:cs="仿宋_GB2312" w:hint="eastAsia"/>
          <w:sz w:val="24"/>
          <w:lang w:eastAsia="zh-CN"/>
        </w:rPr>
        <w:t xml:space="preserve"> </w:t>
      </w:r>
      <w:r w:rsidR="0036193F" w:rsidRPr="00DC2DC6">
        <w:rPr>
          <w:rFonts w:hint="eastAsia"/>
          <w:sz w:val="24"/>
          <w:szCs w:val="24"/>
          <w:lang w:eastAsia="zh-CN"/>
        </w:rPr>
        <w:t>服务于</w:t>
      </w:r>
      <w:r w:rsidRPr="00DC2DC6">
        <w:rPr>
          <w:rFonts w:hint="eastAsia"/>
          <w:sz w:val="24"/>
          <w:szCs w:val="24"/>
          <w:lang w:eastAsia="zh-CN"/>
        </w:rPr>
        <w:t>事务所</w:t>
      </w:r>
      <w:r w:rsidR="0036193F" w:rsidRPr="00DC2DC6">
        <w:rPr>
          <w:rFonts w:hint="eastAsia"/>
          <w:sz w:val="24"/>
          <w:szCs w:val="24"/>
          <w:lang w:eastAsia="zh-CN"/>
        </w:rPr>
        <w:t>优化行业执业环境的信息</w:t>
      </w:r>
      <w:r w:rsidRPr="00DC2DC6">
        <w:rPr>
          <w:rFonts w:hint="eastAsia"/>
          <w:sz w:val="24"/>
          <w:szCs w:val="24"/>
          <w:lang w:eastAsia="zh-CN"/>
        </w:rPr>
        <w:t>；</w:t>
      </w:r>
      <w:r w:rsidRPr="00DC2DC6">
        <w:rPr>
          <w:rFonts w:ascii="宋体" w:hAnsi="宋体" w:cs="仿宋_GB2312" w:hint="eastAsia"/>
          <w:sz w:val="24"/>
          <w:lang w:eastAsia="zh-CN"/>
        </w:rPr>
        <w:t xml:space="preserve">   </w:t>
      </w:r>
    </w:p>
    <w:p w:rsidR="006A1BFB" w:rsidRPr="00DC2DC6" w:rsidRDefault="000C050A" w:rsidP="006A1BFB">
      <w:pPr>
        <w:autoSpaceDE w:val="0"/>
        <w:autoSpaceDN w:val="0"/>
        <w:adjustRightInd w:val="0"/>
        <w:spacing w:line="460" w:lineRule="exact"/>
        <w:rPr>
          <w:sz w:val="24"/>
          <w:szCs w:val="24"/>
          <w:lang w:eastAsia="zh-CN"/>
        </w:rPr>
      </w:pPr>
      <w:r w:rsidRPr="00DC2DC6">
        <w:rPr>
          <w:rFonts w:ascii="宋体" w:hAnsi="宋体" w:cs="仿宋_GB2312" w:hint="eastAsia"/>
          <w:sz w:val="24"/>
          <w:lang w:eastAsia="zh-CN"/>
        </w:rPr>
        <w:t>G</w:t>
      </w:r>
      <w:r w:rsidR="006A1BFB" w:rsidRPr="00DC2DC6">
        <w:rPr>
          <w:rFonts w:ascii="宋体" w:hAnsi="宋体" w:cs="仿宋_GB2312" w:hint="eastAsia"/>
          <w:sz w:val="24"/>
          <w:lang w:eastAsia="zh-CN"/>
        </w:rPr>
        <w:t>.</w:t>
      </w:r>
      <w:r w:rsidRPr="00DC2DC6">
        <w:rPr>
          <w:rFonts w:ascii="宋体" w:hAnsi="宋体" w:cs="仿宋_GB2312" w:hint="eastAsia"/>
          <w:sz w:val="24"/>
          <w:lang w:eastAsia="zh-CN"/>
        </w:rPr>
        <w:t xml:space="preserve"> </w:t>
      </w:r>
      <w:r w:rsidR="006A1BFB" w:rsidRPr="00DC2DC6">
        <w:rPr>
          <w:rFonts w:hint="eastAsia"/>
          <w:sz w:val="24"/>
          <w:szCs w:val="24"/>
          <w:lang w:eastAsia="zh-CN"/>
        </w:rPr>
        <w:t>服务于</w:t>
      </w:r>
      <w:r w:rsidR="003F5EEC" w:rsidRPr="00DC2DC6">
        <w:rPr>
          <w:rFonts w:hint="eastAsia"/>
          <w:sz w:val="24"/>
          <w:szCs w:val="24"/>
          <w:lang w:eastAsia="zh-CN"/>
        </w:rPr>
        <w:t>其他</w:t>
      </w:r>
      <w:r w:rsidR="006A1BFB" w:rsidRPr="00DC2DC6">
        <w:rPr>
          <w:rFonts w:hint="eastAsia"/>
          <w:sz w:val="24"/>
          <w:szCs w:val="24"/>
          <w:lang w:eastAsia="zh-CN"/>
        </w:rPr>
        <w:t>信息</w:t>
      </w:r>
      <w:r w:rsidR="003F5EEC" w:rsidRPr="00DC2DC6">
        <w:rPr>
          <w:rFonts w:hint="eastAsia"/>
          <w:sz w:val="24"/>
          <w:szCs w:val="24"/>
          <w:lang w:eastAsia="zh-CN"/>
        </w:rPr>
        <w:t>，</w:t>
      </w:r>
      <w:r w:rsidR="003F5EEC" w:rsidRPr="00DC2DC6">
        <w:rPr>
          <w:rFonts w:ascii="宋体" w:hAnsi="宋体" w:cs="仿宋_GB2312" w:hint="eastAsia"/>
          <w:sz w:val="24"/>
          <w:lang w:eastAsia="zh-CN"/>
        </w:rPr>
        <w:t>请说明具体内容</w:t>
      </w:r>
      <w:r w:rsidR="003F5EEC" w:rsidRPr="00DC2DC6">
        <w:rPr>
          <w:rFonts w:ascii="宋体" w:hAnsi="宋体" w:cs="仿宋_GB2312" w:hint="eastAsia"/>
          <w:sz w:val="24"/>
          <w:u w:val="single"/>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p>
    <w:p w:rsidR="000C050A" w:rsidRPr="00DC2DC6" w:rsidRDefault="000C050A" w:rsidP="000C050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w:t>
      </w:r>
      <w:r w:rsidR="00937203" w:rsidRPr="00DC2DC6">
        <w:rPr>
          <w:rFonts w:ascii="宋体" w:hAnsi="宋体" w:cs="仿宋_GB2312" w:hint="eastAsia"/>
          <w:sz w:val="24"/>
          <w:lang w:eastAsia="zh-CN"/>
        </w:rPr>
        <w:t>3</w:t>
      </w:r>
      <w:r w:rsidRPr="00DC2DC6">
        <w:rPr>
          <w:rFonts w:ascii="宋体" w:hAnsi="宋体" w:cs="仿宋_GB2312" w:hint="eastAsia"/>
          <w:sz w:val="24"/>
          <w:lang w:eastAsia="zh-CN"/>
        </w:rPr>
        <w:t>.</w:t>
      </w:r>
      <w:r w:rsidRPr="00DC2DC6">
        <w:rPr>
          <w:rFonts w:hint="eastAsia"/>
          <w:sz w:val="24"/>
          <w:szCs w:val="24"/>
          <w:lang w:eastAsia="zh-CN"/>
        </w:rPr>
        <w:t xml:space="preserve"> </w:t>
      </w:r>
      <w:r w:rsidRPr="00DC2DC6">
        <w:rPr>
          <w:rFonts w:ascii="宋体" w:hAnsi="宋体" w:cs="仿宋_GB2312" w:hint="eastAsia"/>
          <w:sz w:val="24"/>
          <w:lang w:eastAsia="zh-CN"/>
        </w:rPr>
        <w:t>服务于对事务所监管和服务的信息包括</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0C050A" w:rsidRPr="00DC2DC6" w:rsidRDefault="000C050A" w:rsidP="000C050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BC60CC" w:rsidRPr="00DC2DC6">
        <w:rPr>
          <w:rFonts w:ascii="宋体" w:hAnsi="宋体" w:cs="仿宋_GB2312" w:hint="eastAsia"/>
          <w:sz w:val="24"/>
          <w:lang w:eastAsia="zh-CN"/>
        </w:rPr>
        <w:t xml:space="preserve"> </w:t>
      </w:r>
      <w:r w:rsidR="000F0914" w:rsidRPr="00DC2DC6">
        <w:rPr>
          <w:rFonts w:ascii="宋体" w:hAnsi="宋体" w:cs="仿宋_GB2312" w:hint="eastAsia"/>
          <w:sz w:val="24"/>
          <w:lang w:eastAsia="zh-CN"/>
        </w:rPr>
        <w:t>对事务所重大业务事项的及时监管</w:t>
      </w:r>
      <w:r w:rsidRPr="00DC2DC6">
        <w:rPr>
          <w:rFonts w:ascii="宋体" w:hAnsi="宋体" w:cs="仿宋_GB2312" w:hint="eastAsia"/>
          <w:sz w:val="24"/>
          <w:lang w:eastAsia="zh-CN"/>
        </w:rPr>
        <w:t>；</w:t>
      </w:r>
    </w:p>
    <w:p w:rsidR="000C050A" w:rsidRPr="00DC2DC6" w:rsidRDefault="000C050A" w:rsidP="000C050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B.</w:t>
      </w:r>
      <w:r w:rsidR="00BC60CC" w:rsidRPr="00DC2DC6">
        <w:rPr>
          <w:rFonts w:ascii="宋体" w:hAnsi="宋体" w:cs="仿宋_GB2312" w:hint="eastAsia"/>
          <w:sz w:val="24"/>
          <w:lang w:eastAsia="zh-CN"/>
        </w:rPr>
        <w:t xml:space="preserve"> 对事务所重大人员变化情况及时监控</w:t>
      </w:r>
      <w:r w:rsidRPr="00DC2DC6">
        <w:rPr>
          <w:rFonts w:ascii="宋体" w:hAnsi="宋体" w:cs="仿宋_GB2312" w:hint="eastAsia"/>
          <w:sz w:val="24"/>
          <w:lang w:eastAsia="zh-CN"/>
        </w:rPr>
        <w:t>；</w:t>
      </w:r>
    </w:p>
    <w:p w:rsidR="000C050A" w:rsidRPr="00DC2DC6" w:rsidRDefault="000C050A" w:rsidP="000C050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w:t>
      </w:r>
      <w:r w:rsidR="00BC60CC" w:rsidRPr="00DC2DC6">
        <w:rPr>
          <w:rFonts w:ascii="宋体" w:hAnsi="宋体" w:cs="仿宋_GB2312" w:hint="eastAsia"/>
          <w:sz w:val="24"/>
          <w:lang w:eastAsia="zh-CN"/>
        </w:rPr>
        <w:t xml:space="preserve"> 对事务所重要项目投入人员和时间进行跟踪和分析</w:t>
      </w:r>
      <w:r w:rsidRPr="00DC2DC6">
        <w:rPr>
          <w:rFonts w:ascii="宋体" w:hAnsi="宋体" w:cs="仿宋_GB2312" w:hint="eastAsia"/>
          <w:sz w:val="24"/>
          <w:lang w:eastAsia="zh-CN"/>
        </w:rPr>
        <w:t>；</w:t>
      </w:r>
    </w:p>
    <w:p w:rsidR="00BC60CC" w:rsidRPr="00DC2DC6" w:rsidRDefault="00BC60CC" w:rsidP="000C050A">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D．对事务所高风险项目进行前期的警示提醒</w:t>
      </w:r>
    </w:p>
    <w:p w:rsidR="000C050A" w:rsidRPr="00DC2DC6" w:rsidRDefault="00BC60CC" w:rsidP="00114633">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F</w:t>
      </w:r>
      <w:r w:rsidR="000C050A" w:rsidRPr="00DC2DC6">
        <w:rPr>
          <w:rFonts w:ascii="宋体" w:hAnsi="宋体" w:cs="仿宋_GB2312" w:hint="eastAsia"/>
          <w:sz w:val="24"/>
          <w:lang w:eastAsia="zh-CN"/>
        </w:rPr>
        <w:t>.</w:t>
      </w:r>
      <w:r w:rsidRPr="00DC2DC6">
        <w:rPr>
          <w:rFonts w:ascii="宋体" w:hAnsi="宋体" w:cs="仿宋_GB2312" w:hint="eastAsia"/>
          <w:sz w:val="24"/>
          <w:lang w:eastAsia="zh-CN"/>
        </w:rPr>
        <w:t xml:space="preserve"> </w:t>
      </w:r>
      <w:r w:rsidR="000C050A" w:rsidRPr="00DC2DC6">
        <w:rPr>
          <w:rFonts w:ascii="宋体" w:hAnsi="宋体" w:cs="仿宋_GB2312" w:hint="eastAsia"/>
          <w:sz w:val="24"/>
          <w:lang w:eastAsia="zh-CN"/>
        </w:rPr>
        <w:t>其他，请说明具体内容</w:t>
      </w:r>
      <w:r w:rsidR="000C050A" w:rsidRPr="00DC2DC6">
        <w:rPr>
          <w:rFonts w:ascii="宋体" w:hAnsi="宋体" w:cs="仿宋_GB2312" w:hint="eastAsia"/>
          <w:sz w:val="24"/>
          <w:u w:val="single"/>
          <w:lang w:eastAsia="zh-CN"/>
        </w:rPr>
        <w:t xml:space="preserve">         </w:t>
      </w:r>
    </w:p>
    <w:p w:rsidR="000C050A" w:rsidRPr="00DC2DC6" w:rsidRDefault="000C050A" w:rsidP="00114633">
      <w:pPr>
        <w:autoSpaceDE w:val="0"/>
        <w:autoSpaceDN w:val="0"/>
        <w:adjustRightInd w:val="0"/>
        <w:spacing w:line="460" w:lineRule="exact"/>
        <w:rPr>
          <w:rFonts w:ascii="宋体" w:hAnsi="宋体" w:cs="仿宋_GB2312"/>
          <w:sz w:val="24"/>
          <w:lang w:eastAsia="zh-CN"/>
        </w:rPr>
      </w:pPr>
    </w:p>
    <w:p w:rsidR="00114633" w:rsidRPr="00DC2DC6" w:rsidRDefault="0036193F"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w:t>
      </w:r>
      <w:r w:rsidR="00937203" w:rsidRPr="00DC2DC6">
        <w:rPr>
          <w:rFonts w:ascii="宋体" w:hAnsi="宋体" w:cs="仿宋_GB2312" w:hint="eastAsia"/>
          <w:sz w:val="24"/>
          <w:lang w:eastAsia="zh-CN"/>
        </w:rPr>
        <w:t>4</w:t>
      </w:r>
      <w:r w:rsidR="00114633" w:rsidRPr="00DC2DC6">
        <w:rPr>
          <w:rFonts w:ascii="宋体" w:hAnsi="宋体" w:cs="仿宋_GB2312" w:hint="eastAsia"/>
          <w:sz w:val="24"/>
          <w:lang w:eastAsia="zh-CN"/>
        </w:rPr>
        <w:t>.</w:t>
      </w:r>
      <w:r w:rsidRPr="00DC2DC6">
        <w:rPr>
          <w:rFonts w:hint="eastAsia"/>
          <w:sz w:val="24"/>
          <w:szCs w:val="24"/>
          <w:lang w:eastAsia="zh-CN"/>
        </w:rPr>
        <w:t xml:space="preserve"> </w:t>
      </w:r>
      <w:r w:rsidRPr="00DC2DC6">
        <w:rPr>
          <w:rFonts w:hint="eastAsia"/>
          <w:sz w:val="24"/>
          <w:szCs w:val="24"/>
          <w:lang w:eastAsia="zh-CN"/>
        </w:rPr>
        <w:t>服务于事务所</w:t>
      </w:r>
      <w:r w:rsidR="000C050A" w:rsidRPr="00DC2DC6">
        <w:rPr>
          <w:rFonts w:hint="eastAsia"/>
          <w:sz w:val="24"/>
          <w:szCs w:val="24"/>
          <w:lang w:eastAsia="zh-CN"/>
        </w:rPr>
        <w:t>内部</w:t>
      </w:r>
      <w:r w:rsidRPr="00DC2DC6">
        <w:rPr>
          <w:rFonts w:hint="eastAsia"/>
          <w:sz w:val="24"/>
          <w:szCs w:val="24"/>
          <w:lang w:eastAsia="zh-CN"/>
        </w:rPr>
        <w:t>管理的信息</w:t>
      </w:r>
      <w:r w:rsidRPr="00DC2DC6">
        <w:rPr>
          <w:rFonts w:ascii="宋体" w:hAnsi="宋体" w:cs="仿宋_GB2312" w:hint="eastAsia"/>
          <w:sz w:val="24"/>
          <w:lang w:eastAsia="zh-CN"/>
        </w:rPr>
        <w:t>包括</w:t>
      </w:r>
      <w:r w:rsidR="00114633" w:rsidRPr="00DC2DC6">
        <w:rPr>
          <w:rFonts w:ascii="宋体" w:hAnsi="宋体" w:cs="仿宋_GB2312" w:hint="eastAsia"/>
          <w:sz w:val="24"/>
          <w:u w:val="single"/>
          <w:lang w:eastAsia="zh-CN"/>
        </w:rPr>
        <w:t xml:space="preserve">         </w:t>
      </w:r>
      <w:r w:rsidR="00114633" w:rsidRPr="00DC2DC6">
        <w:rPr>
          <w:rFonts w:ascii="宋体" w:hAnsi="宋体" w:cs="仿宋_GB2312" w:hint="eastAsia"/>
          <w:sz w:val="24"/>
          <w:lang w:eastAsia="zh-CN"/>
        </w:rPr>
        <w:t>。</w:t>
      </w:r>
    </w:p>
    <w:p w:rsidR="00432E50"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0A15A8" w:rsidRPr="00DC2DC6">
        <w:rPr>
          <w:rFonts w:ascii="宋体" w:hAnsi="宋体" w:cs="仿宋_GB2312" w:hint="eastAsia"/>
          <w:sz w:val="24"/>
          <w:lang w:eastAsia="zh-CN"/>
        </w:rPr>
        <w:t>事务所</w:t>
      </w:r>
      <w:r w:rsidR="00432E50" w:rsidRPr="00DC2DC6">
        <w:rPr>
          <w:rFonts w:ascii="宋体" w:hAnsi="宋体" w:cs="仿宋_GB2312" w:hint="eastAsia"/>
          <w:sz w:val="24"/>
          <w:lang w:eastAsia="zh-CN"/>
        </w:rPr>
        <w:t>执业人员</w:t>
      </w:r>
      <w:r w:rsidR="000A15A8" w:rsidRPr="00DC2DC6">
        <w:rPr>
          <w:rFonts w:ascii="宋体" w:hAnsi="宋体" w:cs="仿宋_GB2312" w:hint="eastAsia"/>
          <w:sz w:val="24"/>
          <w:lang w:eastAsia="zh-CN"/>
        </w:rPr>
        <w:t>因素分析；</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B.</w:t>
      </w:r>
      <w:r w:rsidR="00432E50" w:rsidRPr="00DC2DC6">
        <w:rPr>
          <w:rFonts w:ascii="宋体" w:hAnsi="宋体" w:cs="仿宋_GB2312" w:hint="eastAsia"/>
          <w:sz w:val="24"/>
          <w:lang w:eastAsia="zh-CN"/>
        </w:rPr>
        <w:t>事务所内部治理结构分析</w:t>
      </w:r>
      <w:r w:rsidR="000A15A8" w:rsidRPr="00DC2DC6">
        <w:rPr>
          <w:rFonts w:ascii="宋体" w:hAnsi="宋体" w:cs="仿宋_GB2312" w:hint="eastAsia"/>
          <w:sz w:val="24"/>
          <w:lang w:eastAsia="zh-CN"/>
        </w:rPr>
        <w:t>；</w:t>
      </w:r>
    </w:p>
    <w:p w:rsidR="00432E50"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w:t>
      </w:r>
      <w:r w:rsidR="00432E50" w:rsidRPr="00DC2DC6">
        <w:rPr>
          <w:rFonts w:ascii="宋体" w:hAnsi="宋体" w:cs="仿宋_GB2312" w:hint="eastAsia"/>
          <w:sz w:val="24"/>
          <w:lang w:eastAsia="zh-CN"/>
        </w:rPr>
        <w:t>.事务所质量控制</w:t>
      </w:r>
      <w:r w:rsidR="000A15A8" w:rsidRPr="00DC2DC6">
        <w:rPr>
          <w:rFonts w:ascii="宋体" w:hAnsi="宋体" w:cs="仿宋_GB2312" w:hint="eastAsia"/>
          <w:sz w:val="24"/>
          <w:lang w:eastAsia="zh-CN"/>
        </w:rPr>
        <w:t>体系</w:t>
      </w:r>
      <w:r w:rsidR="00432E50" w:rsidRPr="00DC2DC6">
        <w:rPr>
          <w:rFonts w:ascii="宋体" w:hAnsi="宋体" w:cs="仿宋_GB2312" w:hint="eastAsia"/>
          <w:sz w:val="24"/>
          <w:lang w:eastAsia="zh-CN"/>
        </w:rPr>
        <w:t>配置与管理分析</w:t>
      </w:r>
      <w:r w:rsidR="000A15A8" w:rsidRPr="00DC2DC6">
        <w:rPr>
          <w:rFonts w:ascii="宋体" w:hAnsi="宋体" w:cs="仿宋_GB2312" w:hint="eastAsia"/>
          <w:sz w:val="24"/>
          <w:lang w:eastAsia="zh-CN"/>
        </w:rPr>
        <w:t>；</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w:t>
      </w:r>
      <w:r w:rsidR="00432E50" w:rsidRPr="00DC2DC6">
        <w:rPr>
          <w:rFonts w:ascii="宋体" w:hAnsi="宋体" w:cs="仿宋_GB2312" w:hint="eastAsia"/>
          <w:sz w:val="24"/>
          <w:lang w:eastAsia="zh-CN"/>
        </w:rPr>
        <w:t>事务所一体化管理探索分析</w:t>
      </w:r>
      <w:r w:rsidR="000A15A8" w:rsidRPr="00DC2DC6">
        <w:rPr>
          <w:rFonts w:ascii="宋体" w:hAnsi="宋体" w:cs="仿宋_GB2312" w:hint="eastAsia"/>
          <w:sz w:val="24"/>
          <w:lang w:eastAsia="zh-CN"/>
        </w:rPr>
        <w:t>；</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w:t>
      </w:r>
      <w:r w:rsidR="00432E50" w:rsidRPr="00DC2DC6">
        <w:rPr>
          <w:rFonts w:ascii="宋体" w:hAnsi="宋体" w:cs="仿宋_GB2312" w:hint="eastAsia"/>
          <w:sz w:val="24"/>
          <w:lang w:eastAsia="zh-CN"/>
        </w:rPr>
        <w:t>.事务所业务模式构成及分析</w:t>
      </w:r>
      <w:r w:rsidR="000A15A8" w:rsidRPr="00DC2DC6">
        <w:rPr>
          <w:rFonts w:ascii="宋体" w:hAnsi="宋体" w:cs="仿宋_GB2312" w:hint="eastAsia"/>
          <w:sz w:val="24"/>
          <w:lang w:eastAsia="zh-CN"/>
        </w:rPr>
        <w:t>；</w:t>
      </w:r>
    </w:p>
    <w:p w:rsidR="0036193F" w:rsidRPr="00DC2DC6" w:rsidRDefault="0036193F" w:rsidP="0036193F">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lang w:eastAsia="zh-CN"/>
        </w:rPr>
        <w:t>F.其他，请说明具体内容</w:t>
      </w:r>
      <w:r w:rsidRPr="00DC2DC6">
        <w:rPr>
          <w:rFonts w:ascii="宋体" w:hAnsi="宋体" w:cs="仿宋_GB2312" w:hint="eastAsia"/>
          <w:sz w:val="24"/>
          <w:u w:val="single"/>
          <w:lang w:eastAsia="zh-CN"/>
        </w:rPr>
        <w:t xml:space="preserve">         </w:t>
      </w:r>
    </w:p>
    <w:p w:rsidR="0036193F" w:rsidRPr="00DC2DC6" w:rsidRDefault="0036193F" w:rsidP="0036193F">
      <w:pPr>
        <w:autoSpaceDE w:val="0"/>
        <w:autoSpaceDN w:val="0"/>
        <w:adjustRightInd w:val="0"/>
        <w:spacing w:line="460" w:lineRule="exact"/>
        <w:rPr>
          <w:rFonts w:ascii="宋体" w:hAnsi="宋体" w:cs="仿宋_GB2312"/>
          <w:sz w:val="24"/>
          <w:lang w:eastAsia="zh-CN"/>
        </w:rPr>
      </w:pPr>
    </w:p>
    <w:p w:rsidR="00114633" w:rsidRPr="00DC2DC6" w:rsidRDefault="0036193F"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w:t>
      </w:r>
      <w:r w:rsidR="00937203" w:rsidRPr="00DC2DC6">
        <w:rPr>
          <w:rFonts w:ascii="宋体" w:hAnsi="宋体" w:cs="仿宋_GB2312" w:hint="eastAsia"/>
          <w:sz w:val="24"/>
          <w:lang w:eastAsia="zh-CN"/>
        </w:rPr>
        <w:t>5</w:t>
      </w:r>
      <w:r w:rsidR="00114633" w:rsidRPr="00DC2DC6">
        <w:rPr>
          <w:rFonts w:ascii="宋体" w:hAnsi="宋体" w:cs="仿宋_GB2312" w:hint="eastAsia"/>
          <w:sz w:val="24"/>
          <w:lang w:eastAsia="zh-CN"/>
        </w:rPr>
        <w:t>.</w:t>
      </w:r>
      <w:r w:rsidRPr="00DC2DC6">
        <w:rPr>
          <w:rFonts w:hint="eastAsia"/>
          <w:sz w:val="24"/>
          <w:szCs w:val="24"/>
          <w:lang w:eastAsia="zh-CN"/>
        </w:rPr>
        <w:t xml:space="preserve"> </w:t>
      </w:r>
      <w:r w:rsidRPr="00DC2DC6">
        <w:rPr>
          <w:rFonts w:hint="eastAsia"/>
          <w:sz w:val="24"/>
          <w:szCs w:val="24"/>
          <w:lang w:eastAsia="zh-CN"/>
        </w:rPr>
        <w:t>服务于</w:t>
      </w:r>
      <w:r w:rsidR="000A15A8" w:rsidRPr="00DC2DC6">
        <w:rPr>
          <w:rFonts w:hint="eastAsia"/>
          <w:sz w:val="24"/>
          <w:szCs w:val="24"/>
          <w:lang w:eastAsia="zh-CN"/>
        </w:rPr>
        <w:t>事务所</w:t>
      </w:r>
      <w:r w:rsidRPr="00DC2DC6">
        <w:rPr>
          <w:rFonts w:hint="eastAsia"/>
          <w:sz w:val="24"/>
          <w:szCs w:val="24"/>
          <w:lang w:eastAsia="zh-CN"/>
        </w:rPr>
        <w:t>执业技术支持的信息包括</w:t>
      </w:r>
      <w:r w:rsidR="00114633" w:rsidRPr="00DC2DC6">
        <w:rPr>
          <w:rFonts w:ascii="宋体" w:hAnsi="宋体" w:cs="仿宋_GB2312" w:hint="eastAsia"/>
          <w:sz w:val="24"/>
          <w:u w:val="single"/>
          <w:lang w:eastAsia="zh-CN"/>
        </w:rPr>
        <w:t xml:space="preserve">            </w:t>
      </w:r>
      <w:r w:rsidR="00114633" w:rsidRPr="00DC2DC6">
        <w:rPr>
          <w:rFonts w:ascii="宋体" w:hAnsi="宋体" w:cs="仿宋_GB2312" w:hint="eastAsia"/>
          <w:sz w:val="24"/>
          <w:lang w:eastAsia="zh-CN"/>
        </w:rPr>
        <w:t>。</w:t>
      </w:r>
    </w:p>
    <w:p w:rsidR="00B37712"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B37712" w:rsidRPr="00DC2DC6">
        <w:rPr>
          <w:rFonts w:hint="eastAsia"/>
          <w:sz w:val="24"/>
          <w:szCs w:val="24"/>
          <w:lang w:eastAsia="zh-CN"/>
        </w:rPr>
        <w:t xml:space="preserve"> </w:t>
      </w:r>
      <w:r w:rsidR="00B37712" w:rsidRPr="00DC2DC6">
        <w:rPr>
          <w:rFonts w:hint="eastAsia"/>
          <w:sz w:val="24"/>
          <w:szCs w:val="24"/>
          <w:lang w:eastAsia="zh-CN"/>
        </w:rPr>
        <w:t>上市公司</w:t>
      </w:r>
      <w:r w:rsidR="003D3D03" w:rsidRPr="00DC2DC6">
        <w:rPr>
          <w:rFonts w:hint="eastAsia"/>
          <w:sz w:val="24"/>
          <w:szCs w:val="24"/>
          <w:lang w:eastAsia="zh-CN"/>
        </w:rPr>
        <w:t>、新三板公司</w:t>
      </w:r>
      <w:r w:rsidR="00B37712" w:rsidRPr="00DC2DC6">
        <w:rPr>
          <w:rFonts w:hint="eastAsia"/>
          <w:sz w:val="24"/>
          <w:szCs w:val="24"/>
          <w:lang w:eastAsia="zh-CN"/>
        </w:rPr>
        <w:t>年度审计报告意见类型及导致非标事项查询；</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B.</w:t>
      </w:r>
      <w:r w:rsidR="000A15A8" w:rsidRPr="00DC2DC6">
        <w:rPr>
          <w:rFonts w:ascii="宋体" w:hAnsi="宋体" w:cs="仿宋_GB2312" w:hint="eastAsia"/>
          <w:sz w:val="24"/>
          <w:lang w:eastAsia="zh-CN"/>
        </w:rPr>
        <w:t xml:space="preserve"> </w:t>
      </w:r>
      <w:r w:rsidR="003D3D03" w:rsidRPr="00DC2DC6">
        <w:rPr>
          <w:rFonts w:hint="eastAsia"/>
          <w:sz w:val="24"/>
          <w:szCs w:val="24"/>
          <w:lang w:eastAsia="zh-CN"/>
        </w:rPr>
        <w:t>内部控制非标</w:t>
      </w:r>
      <w:r w:rsidR="00432E50" w:rsidRPr="00DC2DC6">
        <w:rPr>
          <w:rFonts w:hint="eastAsia"/>
          <w:sz w:val="24"/>
          <w:szCs w:val="24"/>
          <w:lang w:eastAsia="zh-CN"/>
        </w:rPr>
        <w:t>意见类型与导致非标事项查询</w:t>
      </w:r>
      <w:r w:rsidR="003D3D03" w:rsidRPr="00DC2DC6">
        <w:rPr>
          <w:rFonts w:hint="eastAsia"/>
          <w:sz w:val="24"/>
          <w:szCs w:val="24"/>
          <w:lang w:eastAsia="zh-CN"/>
        </w:rPr>
        <w:t>；</w:t>
      </w:r>
    </w:p>
    <w:p w:rsidR="00B37712" w:rsidRPr="00DC2DC6" w:rsidRDefault="00114633" w:rsidP="00114633">
      <w:pPr>
        <w:autoSpaceDE w:val="0"/>
        <w:autoSpaceDN w:val="0"/>
        <w:adjustRightInd w:val="0"/>
        <w:spacing w:line="460" w:lineRule="exact"/>
        <w:rPr>
          <w:sz w:val="24"/>
          <w:szCs w:val="24"/>
          <w:lang w:eastAsia="zh-CN"/>
        </w:rPr>
      </w:pPr>
      <w:r w:rsidRPr="00DC2DC6">
        <w:rPr>
          <w:rFonts w:ascii="宋体" w:hAnsi="宋体" w:cs="仿宋_GB2312" w:hint="eastAsia"/>
          <w:sz w:val="24"/>
          <w:lang w:eastAsia="zh-CN"/>
        </w:rPr>
        <w:t>C.</w:t>
      </w:r>
      <w:r w:rsidR="00B37712" w:rsidRPr="00DC2DC6">
        <w:rPr>
          <w:rFonts w:hint="eastAsia"/>
          <w:sz w:val="24"/>
          <w:szCs w:val="24"/>
          <w:lang w:eastAsia="zh-CN"/>
        </w:rPr>
        <w:t xml:space="preserve"> </w:t>
      </w:r>
      <w:r w:rsidR="000A15A8" w:rsidRPr="00DC2DC6">
        <w:rPr>
          <w:rFonts w:hint="eastAsia"/>
          <w:sz w:val="24"/>
          <w:szCs w:val="24"/>
          <w:lang w:eastAsia="zh-CN"/>
        </w:rPr>
        <w:t xml:space="preserve"> </w:t>
      </w:r>
      <w:r w:rsidR="003D3D03" w:rsidRPr="00DC2DC6">
        <w:rPr>
          <w:rFonts w:hint="eastAsia"/>
          <w:sz w:val="24"/>
          <w:szCs w:val="24"/>
          <w:lang w:eastAsia="zh-CN"/>
        </w:rPr>
        <w:t>IPO</w:t>
      </w:r>
      <w:r w:rsidR="003D3D03" w:rsidRPr="00DC2DC6">
        <w:rPr>
          <w:rFonts w:hint="eastAsia"/>
          <w:sz w:val="24"/>
          <w:szCs w:val="24"/>
          <w:lang w:eastAsia="zh-CN"/>
        </w:rPr>
        <w:t>被否、反馈意见事项查询；</w:t>
      </w:r>
      <w:r w:rsidR="003D3D03" w:rsidRPr="00DC2DC6">
        <w:rPr>
          <w:rFonts w:hint="eastAsia"/>
          <w:sz w:val="24"/>
          <w:szCs w:val="24"/>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w:t>
      </w:r>
      <w:r w:rsidR="000A15A8" w:rsidRPr="00DC2DC6">
        <w:rPr>
          <w:rFonts w:ascii="宋体" w:hAnsi="宋体" w:cs="仿宋_GB2312" w:hint="eastAsia"/>
          <w:sz w:val="24"/>
          <w:lang w:eastAsia="zh-CN"/>
        </w:rPr>
        <w:t xml:space="preserve"> </w:t>
      </w:r>
      <w:r w:rsidR="00B37712" w:rsidRPr="00DC2DC6">
        <w:rPr>
          <w:rFonts w:ascii="宋体" w:hAnsi="宋体" w:cs="仿宋_GB2312" w:hint="eastAsia"/>
          <w:sz w:val="24"/>
          <w:lang w:eastAsia="zh-CN"/>
        </w:rPr>
        <w:t>各地区发债客户、规模统计</w:t>
      </w:r>
      <w:r w:rsidR="000A15A8" w:rsidRPr="00DC2DC6">
        <w:rPr>
          <w:rFonts w:ascii="宋体" w:hAnsi="宋体" w:cs="仿宋_GB2312" w:hint="eastAsia"/>
          <w:sz w:val="24"/>
          <w:lang w:eastAsia="zh-CN"/>
        </w:rPr>
        <w:t>类比和</w:t>
      </w:r>
      <w:r w:rsidR="00B37712" w:rsidRPr="00DC2DC6">
        <w:rPr>
          <w:rFonts w:ascii="宋体" w:hAnsi="宋体" w:cs="仿宋_GB2312" w:hint="eastAsia"/>
          <w:sz w:val="24"/>
          <w:lang w:eastAsia="zh-CN"/>
        </w:rPr>
        <w:t>查询</w:t>
      </w:r>
      <w:r w:rsidR="00432E50" w:rsidRPr="00DC2DC6">
        <w:rPr>
          <w:rFonts w:ascii="宋体" w:hAnsi="宋体" w:cs="仿宋_GB2312" w:hint="eastAsia"/>
          <w:sz w:val="24"/>
          <w:lang w:eastAsia="zh-CN"/>
        </w:rPr>
        <w:t>；</w:t>
      </w:r>
    </w:p>
    <w:p w:rsidR="00432E50" w:rsidRPr="00DC2DC6" w:rsidRDefault="00432E50"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w:t>
      </w:r>
      <w:r w:rsidR="000A15A8" w:rsidRPr="00DC2DC6">
        <w:rPr>
          <w:rFonts w:ascii="宋体" w:hAnsi="宋体" w:cs="仿宋_GB2312" w:hint="eastAsia"/>
          <w:sz w:val="24"/>
          <w:lang w:eastAsia="zh-CN"/>
        </w:rPr>
        <w:t xml:space="preserve"> </w:t>
      </w:r>
      <w:r w:rsidRPr="00DC2DC6">
        <w:rPr>
          <w:rFonts w:ascii="宋体" w:hAnsi="宋体" w:cs="仿宋_GB2312" w:hint="eastAsia"/>
          <w:sz w:val="24"/>
          <w:lang w:eastAsia="zh-CN"/>
        </w:rPr>
        <w:t>重大</w:t>
      </w:r>
      <w:r w:rsidR="000A15A8" w:rsidRPr="00DC2DC6">
        <w:rPr>
          <w:rFonts w:ascii="宋体" w:hAnsi="宋体" w:cs="仿宋_GB2312" w:hint="eastAsia"/>
          <w:sz w:val="24"/>
          <w:lang w:eastAsia="zh-CN"/>
        </w:rPr>
        <w:t>财务、审计</w:t>
      </w:r>
      <w:r w:rsidRPr="00DC2DC6">
        <w:rPr>
          <w:rFonts w:ascii="宋体" w:hAnsi="宋体" w:cs="仿宋_GB2312" w:hint="eastAsia"/>
          <w:sz w:val="24"/>
          <w:lang w:eastAsia="zh-CN"/>
        </w:rPr>
        <w:t>事项</w:t>
      </w:r>
      <w:r w:rsidR="000A15A8" w:rsidRPr="00DC2DC6">
        <w:rPr>
          <w:rFonts w:ascii="宋体" w:hAnsi="宋体" w:cs="仿宋_GB2312" w:hint="eastAsia"/>
          <w:sz w:val="24"/>
          <w:lang w:eastAsia="zh-CN"/>
        </w:rPr>
        <w:t>案例总结</w:t>
      </w:r>
      <w:r w:rsidRPr="00DC2DC6">
        <w:rPr>
          <w:rFonts w:ascii="宋体" w:hAnsi="宋体" w:cs="仿宋_GB2312" w:hint="eastAsia"/>
          <w:sz w:val="24"/>
          <w:lang w:eastAsia="zh-CN"/>
        </w:rPr>
        <w:t>分析；</w:t>
      </w:r>
    </w:p>
    <w:p w:rsidR="00432E50" w:rsidRPr="00DC2DC6" w:rsidRDefault="00432E50"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 xml:space="preserve">F. </w:t>
      </w:r>
      <w:r w:rsidR="00DA6D53" w:rsidRPr="00DC2DC6">
        <w:rPr>
          <w:rFonts w:ascii="宋体" w:hAnsi="宋体" w:cs="仿宋_GB2312" w:hint="eastAsia"/>
          <w:sz w:val="24"/>
          <w:lang w:eastAsia="zh-CN"/>
        </w:rPr>
        <w:t>各类</w:t>
      </w:r>
      <w:r w:rsidRPr="00DC2DC6">
        <w:rPr>
          <w:rFonts w:ascii="宋体" w:hAnsi="宋体" w:cs="仿宋_GB2312" w:hint="eastAsia"/>
          <w:sz w:val="24"/>
          <w:lang w:eastAsia="zh-CN"/>
        </w:rPr>
        <w:t>违规案例查询</w:t>
      </w:r>
    </w:p>
    <w:p w:rsidR="000A15A8" w:rsidRPr="00DC2DC6" w:rsidRDefault="000A15A8" w:rsidP="000A15A8">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lastRenderedPageBreak/>
        <w:t>G. 重要审计</w:t>
      </w:r>
      <w:r w:rsidR="000C050A" w:rsidRPr="00DC2DC6">
        <w:rPr>
          <w:rFonts w:ascii="宋体" w:hAnsi="宋体" w:cs="仿宋_GB2312" w:hint="eastAsia"/>
          <w:sz w:val="24"/>
          <w:lang w:eastAsia="zh-CN"/>
        </w:rPr>
        <w:t>事项预警提示</w:t>
      </w:r>
      <w:r w:rsidRPr="00DC2DC6">
        <w:rPr>
          <w:rFonts w:ascii="宋体" w:hAnsi="宋体" w:cs="仿宋_GB2312" w:hint="eastAsia"/>
          <w:sz w:val="24"/>
          <w:lang w:eastAsia="zh-CN"/>
        </w:rPr>
        <w:t xml:space="preserve">                                             </w:t>
      </w:r>
    </w:p>
    <w:p w:rsidR="0036193F" w:rsidRPr="00DC2DC6" w:rsidRDefault="000A15A8" w:rsidP="0036193F">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H</w:t>
      </w:r>
      <w:r w:rsidR="0036193F" w:rsidRPr="00DC2DC6">
        <w:rPr>
          <w:rFonts w:ascii="宋体" w:hAnsi="宋体" w:cs="仿宋_GB2312" w:hint="eastAsia"/>
          <w:sz w:val="24"/>
          <w:lang w:eastAsia="zh-CN"/>
        </w:rPr>
        <w:t>.</w:t>
      </w:r>
      <w:r w:rsidRPr="00DC2DC6">
        <w:rPr>
          <w:rFonts w:ascii="宋体" w:hAnsi="宋体" w:cs="仿宋_GB2312" w:hint="eastAsia"/>
          <w:sz w:val="24"/>
          <w:lang w:eastAsia="zh-CN"/>
        </w:rPr>
        <w:t xml:space="preserve"> </w:t>
      </w:r>
      <w:r w:rsidR="0036193F" w:rsidRPr="00DC2DC6">
        <w:rPr>
          <w:rFonts w:ascii="宋体" w:hAnsi="宋体" w:cs="仿宋_GB2312" w:hint="eastAsia"/>
          <w:sz w:val="24"/>
          <w:lang w:eastAsia="zh-CN"/>
        </w:rPr>
        <w:t>其他，</w:t>
      </w:r>
      <w:r w:rsidR="000C050A" w:rsidRPr="00DC2DC6">
        <w:rPr>
          <w:rFonts w:ascii="宋体" w:hAnsi="宋体" w:cs="仿宋_GB2312" w:hint="eastAsia"/>
          <w:sz w:val="24"/>
          <w:lang w:eastAsia="zh-CN"/>
        </w:rPr>
        <w:t>请说明具体内容</w:t>
      </w:r>
      <w:r w:rsidR="000C050A" w:rsidRPr="00DC2DC6">
        <w:rPr>
          <w:rFonts w:ascii="宋体" w:hAnsi="宋体" w:cs="仿宋_GB2312" w:hint="eastAsia"/>
          <w:sz w:val="24"/>
          <w:u w:val="single"/>
          <w:lang w:eastAsia="zh-CN"/>
        </w:rPr>
        <w:t xml:space="preserve">                                             </w:t>
      </w:r>
    </w:p>
    <w:p w:rsidR="00B37712" w:rsidRPr="00DC2DC6" w:rsidRDefault="00B37712" w:rsidP="0036193F">
      <w:pPr>
        <w:autoSpaceDE w:val="0"/>
        <w:autoSpaceDN w:val="0"/>
        <w:adjustRightInd w:val="0"/>
        <w:spacing w:line="460" w:lineRule="exact"/>
        <w:rPr>
          <w:rFonts w:ascii="宋体" w:hAnsi="宋体" w:cs="仿宋_GB2312"/>
          <w:sz w:val="24"/>
          <w:u w:val="single"/>
          <w:lang w:eastAsia="zh-CN"/>
        </w:rPr>
      </w:pPr>
    </w:p>
    <w:p w:rsidR="00114633" w:rsidRPr="00DC2DC6" w:rsidRDefault="0036193F"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w:t>
      </w:r>
      <w:r w:rsidR="00937203" w:rsidRPr="00DC2DC6">
        <w:rPr>
          <w:rFonts w:ascii="宋体" w:hAnsi="宋体" w:cs="仿宋_GB2312" w:hint="eastAsia"/>
          <w:sz w:val="24"/>
          <w:lang w:eastAsia="zh-CN"/>
        </w:rPr>
        <w:t>6</w:t>
      </w:r>
      <w:r w:rsidR="00114633" w:rsidRPr="00DC2DC6">
        <w:rPr>
          <w:rFonts w:ascii="宋体" w:hAnsi="宋体" w:cs="仿宋_GB2312" w:hint="eastAsia"/>
          <w:sz w:val="24"/>
          <w:lang w:eastAsia="zh-CN"/>
        </w:rPr>
        <w:t>.</w:t>
      </w:r>
      <w:r w:rsidRPr="00DC2DC6">
        <w:rPr>
          <w:rFonts w:hint="eastAsia"/>
          <w:sz w:val="24"/>
          <w:szCs w:val="24"/>
          <w:lang w:eastAsia="zh-CN"/>
        </w:rPr>
        <w:t xml:space="preserve"> </w:t>
      </w:r>
      <w:r w:rsidRPr="00DC2DC6">
        <w:rPr>
          <w:rFonts w:hint="eastAsia"/>
          <w:sz w:val="24"/>
          <w:szCs w:val="24"/>
          <w:lang w:eastAsia="zh-CN"/>
        </w:rPr>
        <w:t>服务于优化行业执业环境的信息包括</w:t>
      </w:r>
      <w:r w:rsidR="00114633" w:rsidRPr="00DC2DC6">
        <w:rPr>
          <w:rFonts w:ascii="宋体" w:hAnsi="宋体" w:cs="仿宋_GB2312" w:hint="eastAsia"/>
          <w:sz w:val="24"/>
          <w:u w:val="single"/>
          <w:lang w:eastAsia="zh-CN"/>
        </w:rPr>
        <w:t xml:space="preserve">          </w:t>
      </w:r>
      <w:r w:rsidR="00114633" w:rsidRPr="00DC2DC6">
        <w:rPr>
          <w:rFonts w:ascii="宋体" w:hAnsi="宋体" w:cs="仿宋_GB2312" w:hint="eastAsia"/>
          <w:sz w:val="24"/>
          <w:lang w:eastAsia="zh-CN"/>
        </w:rPr>
        <w:t>。</w:t>
      </w:r>
    </w:p>
    <w:p w:rsidR="00B37712"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B37712" w:rsidRPr="00DC2DC6">
        <w:rPr>
          <w:rFonts w:hint="eastAsia"/>
          <w:sz w:val="24"/>
          <w:szCs w:val="24"/>
          <w:lang w:eastAsia="zh-CN"/>
        </w:rPr>
        <w:t xml:space="preserve"> </w:t>
      </w:r>
      <w:r w:rsidR="003D3D03" w:rsidRPr="00DC2DC6">
        <w:rPr>
          <w:rFonts w:hint="eastAsia"/>
          <w:sz w:val="24"/>
          <w:szCs w:val="24"/>
          <w:lang w:eastAsia="zh-CN"/>
        </w:rPr>
        <w:t>按业务类型、企业规模等口径对</w:t>
      </w:r>
      <w:r w:rsidR="00B37712" w:rsidRPr="00DC2DC6">
        <w:rPr>
          <w:rFonts w:hint="eastAsia"/>
          <w:sz w:val="24"/>
          <w:szCs w:val="24"/>
          <w:lang w:eastAsia="zh-CN"/>
        </w:rPr>
        <w:t>审计收费</w:t>
      </w:r>
      <w:r w:rsidR="000C050A" w:rsidRPr="00DC2DC6">
        <w:rPr>
          <w:rFonts w:hint="eastAsia"/>
          <w:sz w:val="24"/>
          <w:szCs w:val="24"/>
          <w:lang w:eastAsia="zh-CN"/>
        </w:rPr>
        <w:t>的</w:t>
      </w:r>
      <w:r w:rsidR="00DA6D53" w:rsidRPr="00DC2DC6">
        <w:rPr>
          <w:rFonts w:hint="eastAsia"/>
          <w:sz w:val="24"/>
          <w:szCs w:val="24"/>
          <w:lang w:eastAsia="zh-CN"/>
        </w:rPr>
        <w:t>对比分析和</w:t>
      </w:r>
      <w:r w:rsidR="00B37712" w:rsidRPr="00DC2DC6">
        <w:rPr>
          <w:rFonts w:hint="eastAsia"/>
          <w:sz w:val="24"/>
          <w:szCs w:val="24"/>
          <w:lang w:eastAsia="zh-CN"/>
        </w:rPr>
        <w:t>查询；</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B</w:t>
      </w:r>
      <w:r w:rsidR="00B37712" w:rsidRPr="00DC2DC6">
        <w:rPr>
          <w:rFonts w:ascii="宋体" w:hAnsi="宋体" w:cs="仿宋_GB2312" w:hint="eastAsia"/>
          <w:sz w:val="24"/>
          <w:lang w:eastAsia="zh-CN"/>
        </w:rPr>
        <w:t>．</w:t>
      </w:r>
      <w:r w:rsidR="003D3D03" w:rsidRPr="00DC2DC6">
        <w:rPr>
          <w:rFonts w:hint="eastAsia"/>
          <w:sz w:val="24"/>
          <w:szCs w:val="24"/>
          <w:lang w:eastAsia="zh-CN"/>
        </w:rPr>
        <w:t>职业道德、诚信记录查询</w:t>
      </w:r>
      <w:r w:rsidR="003D3D03" w:rsidRPr="00DC2DC6">
        <w:rPr>
          <w:rFonts w:ascii="宋体" w:hAnsi="宋体" w:cs="仿宋_GB2312" w:hint="eastAsia"/>
          <w:sz w:val="24"/>
          <w:lang w:eastAsia="zh-CN"/>
        </w:rPr>
        <w:t xml:space="preserve"> </w:t>
      </w:r>
    </w:p>
    <w:p w:rsidR="00B37712"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w:t>
      </w:r>
      <w:r w:rsidR="00DA6D53" w:rsidRPr="00DC2DC6">
        <w:rPr>
          <w:rFonts w:ascii="宋体" w:hAnsi="宋体" w:cs="仿宋_GB2312" w:hint="eastAsia"/>
          <w:sz w:val="24"/>
          <w:lang w:eastAsia="zh-CN"/>
        </w:rPr>
        <w:t>事务所品牌</w:t>
      </w:r>
      <w:r w:rsidR="000C050A" w:rsidRPr="00DC2DC6">
        <w:rPr>
          <w:rFonts w:ascii="宋体" w:hAnsi="宋体" w:cs="仿宋_GB2312" w:hint="eastAsia"/>
          <w:sz w:val="24"/>
          <w:lang w:eastAsia="zh-CN"/>
        </w:rPr>
        <w:t>推广</w:t>
      </w:r>
      <w:r w:rsidRPr="00DC2DC6">
        <w:rPr>
          <w:rFonts w:ascii="宋体" w:hAnsi="宋体" w:cs="仿宋_GB2312" w:hint="eastAsia"/>
          <w:sz w:val="24"/>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w:t>
      </w:r>
      <w:r w:rsidR="0036193F" w:rsidRPr="00DC2DC6">
        <w:rPr>
          <w:rFonts w:ascii="宋体" w:hAnsi="宋体" w:cs="仿宋_GB2312" w:hint="eastAsia"/>
          <w:sz w:val="24"/>
          <w:lang w:eastAsia="zh-CN"/>
        </w:rPr>
        <w:t xml:space="preserve"> </w:t>
      </w:r>
      <w:r w:rsidR="003D3D03" w:rsidRPr="00DC2DC6">
        <w:rPr>
          <w:rFonts w:ascii="宋体" w:hAnsi="宋体" w:cs="仿宋_GB2312" w:hint="eastAsia"/>
          <w:sz w:val="24"/>
          <w:lang w:eastAsia="zh-CN"/>
        </w:rPr>
        <w:t>社会责任履行查询</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E．</w:t>
      </w:r>
      <w:r w:rsidR="003D3D03" w:rsidRPr="00DC2DC6">
        <w:rPr>
          <w:rFonts w:ascii="宋体" w:hAnsi="宋体" w:cs="仿宋_GB2312" w:hint="eastAsia"/>
          <w:sz w:val="24"/>
          <w:lang w:eastAsia="zh-CN"/>
        </w:rPr>
        <w:t>行业先锋模范、道德标兵查询</w:t>
      </w:r>
      <w:r w:rsidRPr="00DC2DC6">
        <w:rPr>
          <w:rFonts w:ascii="宋体" w:hAnsi="宋体" w:cs="仿宋_GB2312" w:hint="eastAsia"/>
          <w:sz w:val="24"/>
          <w:lang w:eastAsia="zh-CN"/>
        </w:rPr>
        <w:t xml:space="preserve">                       </w:t>
      </w:r>
    </w:p>
    <w:p w:rsidR="0036193F" w:rsidRPr="00DC2DC6" w:rsidRDefault="0036193F" w:rsidP="0036193F">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F.其他，请说明具体内容</w:t>
      </w:r>
      <w:r w:rsidR="003D3D03" w:rsidRPr="00DC2DC6">
        <w:rPr>
          <w:rFonts w:ascii="宋体" w:hAnsi="宋体" w:cs="仿宋_GB2312" w:hint="eastAsia"/>
          <w:sz w:val="24"/>
          <w:u w:val="single"/>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p>
    <w:p w:rsidR="00114633" w:rsidRPr="00DC2DC6" w:rsidRDefault="00B01FE9" w:rsidP="005B72B0">
      <w:pPr>
        <w:pStyle w:val="a7"/>
        <w:rPr>
          <w:rFonts w:ascii="黑体" w:eastAsia="黑体" w:hAnsi="黑体"/>
          <w:b w:val="0"/>
          <w:sz w:val="28"/>
          <w:szCs w:val="28"/>
          <w:lang w:eastAsia="zh-CN"/>
        </w:rPr>
      </w:pPr>
      <w:r w:rsidRPr="00DC2DC6">
        <w:rPr>
          <w:rFonts w:ascii="黑体" w:eastAsia="黑体" w:hAnsi="黑体" w:hint="eastAsia"/>
          <w:b w:val="0"/>
          <w:sz w:val="28"/>
          <w:szCs w:val="28"/>
          <w:lang w:eastAsia="zh-CN"/>
        </w:rPr>
        <w:t>七</w:t>
      </w:r>
      <w:r w:rsidR="00114633" w:rsidRPr="00DC2DC6">
        <w:rPr>
          <w:rFonts w:ascii="黑体" w:eastAsia="黑体" w:hAnsi="黑体" w:hint="eastAsia"/>
          <w:b w:val="0"/>
          <w:sz w:val="28"/>
          <w:szCs w:val="28"/>
          <w:lang w:eastAsia="zh-CN"/>
        </w:rPr>
        <w:t>、其他</w:t>
      </w:r>
    </w:p>
    <w:p w:rsidR="00114633" w:rsidRPr="00DC2DC6" w:rsidRDefault="0093720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27</w:t>
      </w:r>
      <w:r w:rsidR="00114633" w:rsidRPr="00DC2DC6">
        <w:rPr>
          <w:rFonts w:ascii="宋体" w:hAnsi="宋体" w:cs="仿宋_GB2312" w:hint="eastAsia"/>
          <w:sz w:val="24"/>
          <w:lang w:eastAsia="zh-CN"/>
        </w:rPr>
        <w:t>.您希望行业协会为您及事务所在</w:t>
      </w:r>
      <w:r w:rsidRPr="00DC2DC6">
        <w:rPr>
          <w:rFonts w:ascii="宋体" w:hAnsi="宋体" w:cs="仿宋_GB2312" w:hint="eastAsia"/>
          <w:sz w:val="24"/>
          <w:lang w:eastAsia="zh-CN"/>
        </w:rPr>
        <w:t>行业信息报备工作中提供哪些</w:t>
      </w:r>
      <w:r w:rsidR="00114633" w:rsidRPr="00DC2DC6">
        <w:rPr>
          <w:rFonts w:ascii="宋体" w:hAnsi="宋体" w:cs="仿宋_GB2312" w:hint="eastAsia"/>
          <w:sz w:val="24"/>
          <w:lang w:eastAsia="zh-CN"/>
        </w:rPr>
        <w:t>支持和帮助（可多选）</w:t>
      </w:r>
      <w:r w:rsidR="00114633" w:rsidRPr="00DC2DC6">
        <w:rPr>
          <w:rFonts w:ascii="宋体" w:hAnsi="宋体" w:cs="仿宋_GB2312" w:hint="eastAsia"/>
          <w:sz w:val="24"/>
          <w:u w:val="single"/>
          <w:lang w:eastAsia="zh-CN"/>
        </w:rPr>
        <w:t xml:space="preserve">            </w:t>
      </w:r>
      <w:r w:rsidR="00114633" w:rsidRPr="00DC2DC6">
        <w:rPr>
          <w:rFonts w:ascii="宋体" w:hAnsi="宋体" w:cs="仿宋_GB2312" w:hint="eastAsia"/>
          <w:sz w:val="24"/>
          <w:lang w:eastAsia="zh-CN"/>
        </w:rPr>
        <w:t>。</w:t>
      </w:r>
    </w:p>
    <w:p w:rsidR="0093720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A.</w:t>
      </w:r>
      <w:r w:rsidR="00937203" w:rsidRPr="00DC2DC6">
        <w:rPr>
          <w:rFonts w:ascii="宋体" w:hAnsi="宋体" w:cs="仿宋_GB2312" w:hint="eastAsia"/>
          <w:sz w:val="24"/>
          <w:lang w:eastAsia="zh-CN"/>
        </w:rPr>
        <w:t>建立行业数据中心，通过高度信息化的手段实现</w:t>
      </w:r>
      <w:r w:rsidR="00890F54" w:rsidRPr="00DC2DC6">
        <w:rPr>
          <w:rFonts w:ascii="宋体" w:hAnsi="宋体" w:cs="仿宋_GB2312" w:hint="eastAsia"/>
          <w:sz w:val="24"/>
          <w:lang w:eastAsia="zh-CN"/>
        </w:rPr>
        <w:t>信息</w:t>
      </w:r>
      <w:r w:rsidR="00937203" w:rsidRPr="00DC2DC6">
        <w:rPr>
          <w:rFonts w:ascii="宋体" w:hAnsi="宋体" w:cs="仿宋_GB2312" w:hint="eastAsia"/>
          <w:sz w:val="24"/>
          <w:lang w:eastAsia="zh-CN"/>
        </w:rPr>
        <w:t>报备</w:t>
      </w:r>
      <w:r w:rsidRPr="00DC2DC6">
        <w:rPr>
          <w:rFonts w:ascii="宋体" w:hAnsi="宋体" w:cs="仿宋_GB2312" w:hint="eastAsia"/>
          <w:sz w:val="24"/>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B.</w:t>
      </w:r>
      <w:r w:rsidR="00937203" w:rsidRPr="00DC2DC6">
        <w:rPr>
          <w:rFonts w:ascii="宋体" w:hAnsi="宋体" w:cs="仿宋_GB2312" w:hint="eastAsia"/>
          <w:sz w:val="24"/>
          <w:lang w:eastAsia="zh-CN"/>
        </w:rPr>
        <w:t>减少多头监管，避免重复报备</w:t>
      </w:r>
    </w:p>
    <w:p w:rsidR="0093720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C.</w:t>
      </w:r>
      <w:r w:rsidR="00937203" w:rsidRPr="00DC2DC6">
        <w:rPr>
          <w:rFonts w:ascii="宋体" w:hAnsi="宋体" w:cs="仿宋_GB2312" w:hint="eastAsia"/>
          <w:sz w:val="24"/>
          <w:lang w:eastAsia="zh-CN"/>
        </w:rPr>
        <w:t>搭建行业信息报备平台，发布统一的报备信息数据标准；</w:t>
      </w:r>
      <w:r w:rsidRPr="00DC2DC6">
        <w:rPr>
          <w:rFonts w:ascii="宋体" w:hAnsi="宋体" w:cs="仿宋_GB2312" w:hint="eastAsia"/>
          <w:sz w:val="24"/>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D.</w:t>
      </w:r>
      <w:r w:rsidR="00937203" w:rsidRPr="00DC2DC6">
        <w:rPr>
          <w:rFonts w:ascii="宋体" w:hAnsi="宋体" w:cs="仿宋_GB2312" w:hint="eastAsia"/>
          <w:sz w:val="24"/>
          <w:lang w:eastAsia="zh-CN"/>
        </w:rPr>
        <w:t>引导或协助事务所培养</w:t>
      </w:r>
      <w:r w:rsidR="004B432C" w:rsidRPr="00DC2DC6">
        <w:rPr>
          <w:rFonts w:ascii="宋体" w:hAnsi="宋体" w:cs="仿宋_GB2312" w:hint="eastAsia"/>
          <w:sz w:val="24"/>
          <w:lang w:eastAsia="zh-CN"/>
        </w:rPr>
        <w:t>信息报备相关的信息技术人才；</w:t>
      </w:r>
    </w:p>
    <w:p w:rsidR="00114633" w:rsidRPr="00DC2DC6" w:rsidRDefault="0011463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F.其他,请具体说明</w:t>
      </w:r>
      <w:r w:rsidRPr="00DC2DC6">
        <w:rPr>
          <w:rFonts w:ascii="宋体" w:hAnsi="宋体" w:cs="仿宋_GB2312" w:hint="eastAsia"/>
          <w:sz w:val="24"/>
          <w:u w:val="single"/>
          <w:lang w:eastAsia="zh-CN"/>
        </w:rPr>
        <w:t xml:space="preserve">           </w:t>
      </w:r>
      <w:r w:rsidR="004B432C" w:rsidRPr="00DC2DC6">
        <w:rPr>
          <w:rFonts w:ascii="宋体" w:hAnsi="宋体" w:cs="仿宋_GB2312" w:hint="eastAsia"/>
          <w:sz w:val="24"/>
          <w:u w:val="single"/>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lang w:eastAsia="zh-CN"/>
        </w:rPr>
      </w:pPr>
    </w:p>
    <w:p w:rsidR="00937203" w:rsidRPr="00DC2DC6" w:rsidRDefault="00937203" w:rsidP="00937203">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28.您对建立行业数据中心的设想</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890F54" w:rsidRPr="00DC2DC6" w:rsidRDefault="00937203" w:rsidP="00937203">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A．行业数据化中心，</w:t>
      </w:r>
      <w:r w:rsidR="00890F54" w:rsidRPr="00DC2DC6">
        <w:rPr>
          <w:rFonts w:ascii="宋体" w:hAnsi="宋体" w:cs="仿宋_GB2312" w:hint="eastAsia"/>
          <w:sz w:val="24"/>
          <w:lang w:eastAsia="zh-CN"/>
        </w:rPr>
        <w:t>能够</w:t>
      </w:r>
      <w:r w:rsidRPr="00DC2DC6">
        <w:rPr>
          <w:rFonts w:ascii="宋体" w:hAnsi="宋体" w:cs="仿宋_GB2312" w:hint="eastAsia"/>
          <w:sz w:val="24"/>
          <w:lang w:eastAsia="zh-CN"/>
        </w:rPr>
        <w:t>统一接受各事务所输入数据信息</w:t>
      </w:r>
      <w:r w:rsidR="00097830" w:rsidRPr="00DC2DC6">
        <w:rPr>
          <w:rFonts w:ascii="宋体" w:hAnsi="宋体" w:cs="仿宋_GB2312" w:hint="eastAsia"/>
          <w:sz w:val="24"/>
          <w:lang w:eastAsia="zh-CN"/>
        </w:rPr>
        <w:t>；</w:t>
      </w:r>
    </w:p>
    <w:p w:rsidR="00937203" w:rsidRPr="00DC2DC6" w:rsidRDefault="00890F54" w:rsidP="00937203">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 xml:space="preserve">B. </w:t>
      </w:r>
      <w:r w:rsidR="00937203" w:rsidRPr="00DC2DC6">
        <w:rPr>
          <w:rFonts w:ascii="宋体" w:hAnsi="宋体" w:cs="仿宋_GB2312" w:hint="eastAsia"/>
          <w:sz w:val="24"/>
          <w:lang w:eastAsia="zh-CN"/>
        </w:rPr>
        <w:t>各监管单位或部门</w:t>
      </w:r>
      <w:r w:rsidRPr="00DC2DC6">
        <w:rPr>
          <w:rFonts w:ascii="宋体" w:hAnsi="宋体" w:cs="仿宋_GB2312" w:hint="eastAsia"/>
          <w:sz w:val="24"/>
          <w:lang w:eastAsia="zh-CN"/>
        </w:rPr>
        <w:t>能够自数据中心获取</w:t>
      </w:r>
      <w:r w:rsidR="00937203" w:rsidRPr="00DC2DC6">
        <w:rPr>
          <w:rFonts w:ascii="宋体" w:hAnsi="宋体" w:cs="仿宋_GB2312" w:hint="eastAsia"/>
          <w:sz w:val="24"/>
          <w:lang w:eastAsia="zh-CN"/>
        </w:rPr>
        <w:t>监管所需信息；</w:t>
      </w:r>
    </w:p>
    <w:p w:rsidR="00937203" w:rsidRPr="00DC2DC6" w:rsidRDefault="00097830" w:rsidP="00890F54">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C</w:t>
      </w:r>
      <w:r w:rsidR="00937203" w:rsidRPr="00DC2DC6">
        <w:rPr>
          <w:rFonts w:ascii="宋体" w:hAnsi="宋体" w:cs="仿宋_GB2312" w:hint="eastAsia"/>
          <w:sz w:val="24"/>
          <w:lang w:eastAsia="zh-CN"/>
        </w:rPr>
        <w:t>. 数据中心能够对</w:t>
      </w:r>
      <w:r w:rsidR="00890F54" w:rsidRPr="00DC2DC6">
        <w:rPr>
          <w:rFonts w:ascii="宋体" w:hAnsi="宋体" w:cs="仿宋_GB2312" w:hint="eastAsia"/>
          <w:sz w:val="24"/>
          <w:lang w:eastAsia="zh-CN"/>
        </w:rPr>
        <w:t>收集</w:t>
      </w:r>
      <w:r w:rsidR="00937203" w:rsidRPr="00DC2DC6">
        <w:rPr>
          <w:rFonts w:ascii="宋体" w:hAnsi="宋体" w:cs="仿宋_GB2312" w:hint="eastAsia"/>
          <w:sz w:val="24"/>
          <w:lang w:eastAsia="zh-CN"/>
        </w:rPr>
        <w:t>数据进行挖掘处理，形成行业共享资源资产，既为监管服务，</w:t>
      </w:r>
      <w:r w:rsidRPr="00DC2DC6">
        <w:rPr>
          <w:rFonts w:ascii="宋体" w:hAnsi="宋体" w:cs="仿宋_GB2312" w:hint="eastAsia"/>
          <w:sz w:val="24"/>
          <w:lang w:eastAsia="zh-CN"/>
        </w:rPr>
        <w:t>也为事务所管理和技术提供服务</w:t>
      </w:r>
      <w:r w:rsidR="00937203" w:rsidRPr="00DC2DC6">
        <w:rPr>
          <w:rFonts w:ascii="宋体" w:hAnsi="宋体" w:cs="仿宋_GB2312" w:hint="eastAsia"/>
          <w:sz w:val="24"/>
          <w:lang w:eastAsia="zh-CN"/>
        </w:rPr>
        <w:t>；</w:t>
      </w:r>
    </w:p>
    <w:p w:rsidR="00097830" w:rsidRPr="00DC2DC6" w:rsidRDefault="00097830" w:rsidP="00937203">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D．其他,请具体说明</w:t>
      </w:r>
      <w:r w:rsidRPr="00DC2DC6">
        <w:rPr>
          <w:rFonts w:ascii="宋体" w:hAnsi="宋体" w:cs="仿宋_GB2312" w:hint="eastAsia"/>
          <w:sz w:val="24"/>
          <w:u w:val="single"/>
          <w:lang w:eastAsia="zh-CN"/>
        </w:rPr>
        <w:t xml:space="preserve">                      </w:t>
      </w:r>
    </w:p>
    <w:p w:rsidR="00097830" w:rsidRPr="00DC2DC6" w:rsidRDefault="00097830" w:rsidP="00937203">
      <w:pPr>
        <w:autoSpaceDE w:val="0"/>
        <w:autoSpaceDN w:val="0"/>
        <w:adjustRightInd w:val="0"/>
        <w:spacing w:line="460" w:lineRule="exact"/>
        <w:ind w:left="240" w:hangingChars="100" w:hanging="240"/>
        <w:rPr>
          <w:rFonts w:ascii="宋体" w:hAnsi="宋体" w:cs="仿宋_GB2312"/>
          <w:sz w:val="24"/>
          <w:lang w:eastAsia="zh-CN"/>
        </w:rPr>
      </w:pPr>
    </w:p>
    <w:p w:rsidR="00097830" w:rsidRPr="00DC2DC6" w:rsidRDefault="00097830" w:rsidP="00097830">
      <w:pPr>
        <w:autoSpaceDE w:val="0"/>
        <w:autoSpaceDN w:val="0"/>
        <w:adjustRightInd w:val="0"/>
        <w:spacing w:line="460" w:lineRule="exact"/>
        <w:ind w:left="480" w:hangingChars="200" w:hanging="480"/>
        <w:rPr>
          <w:rFonts w:ascii="宋体" w:hAnsi="宋体" w:cs="仿宋_GB2312"/>
          <w:sz w:val="24"/>
          <w:lang w:eastAsia="zh-CN"/>
        </w:rPr>
      </w:pPr>
      <w:r w:rsidRPr="00DC2DC6">
        <w:rPr>
          <w:rFonts w:ascii="宋体" w:hAnsi="宋体" w:cs="仿宋_GB2312" w:hint="eastAsia"/>
          <w:sz w:val="24"/>
          <w:lang w:eastAsia="zh-CN"/>
        </w:rPr>
        <w:t>29.您认为为建立行业数据中心，事务所</w:t>
      </w:r>
      <w:r w:rsidR="003E7A3C" w:rsidRPr="00DC2DC6">
        <w:rPr>
          <w:rFonts w:ascii="宋体" w:hAnsi="宋体" w:cs="仿宋_GB2312" w:hint="eastAsia"/>
          <w:sz w:val="24"/>
          <w:lang w:eastAsia="zh-CN"/>
        </w:rPr>
        <w:t>面临的问题和困难</w:t>
      </w:r>
      <w:r w:rsidRPr="00DC2DC6">
        <w:rPr>
          <w:rFonts w:ascii="宋体" w:hAnsi="宋体" w:cs="仿宋_GB2312" w:hint="eastAsia"/>
          <w:sz w:val="24"/>
          <w:u w:val="single"/>
          <w:lang w:eastAsia="zh-CN"/>
        </w:rPr>
        <w:t xml:space="preserve">         </w:t>
      </w:r>
      <w:r w:rsidRPr="00DC2DC6">
        <w:rPr>
          <w:rFonts w:ascii="宋体" w:hAnsi="宋体" w:cs="仿宋_GB2312" w:hint="eastAsia"/>
          <w:sz w:val="24"/>
          <w:lang w:eastAsia="zh-CN"/>
        </w:rPr>
        <w:t>。</w:t>
      </w:r>
    </w:p>
    <w:p w:rsidR="00937203" w:rsidRPr="00DC2DC6" w:rsidRDefault="00097830" w:rsidP="00937203">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A</w:t>
      </w:r>
      <w:r w:rsidR="00937203" w:rsidRPr="00DC2DC6">
        <w:rPr>
          <w:rFonts w:ascii="宋体" w:hAnsi="宋体" w:cs="仿宋_GB2312" w:hint="eastAsia"/>
          <w:sz w:val="24"/>
          <w:lang w:eastAsia="zh-CN"/>
        </w:rPr>
        <w:t>．事务所</w:t>
      </w:r>
      <w:r w:rsidR="00AE1BD0" w:rsidRPr="00DC2DC6">
        <w:rPr>
          <w:rFonts w:ascii="宋体" w:hAnsi="宋体" w:cs="仿宋_GB2312" w:hint="eastAsia"/>
          <w:sz w:val="24"/>
          <w:lang w:eastAsia="zh-CN"/>
        </w:rPr>
        <w:t>需要确定与数据中心对接的</w:t>
      </w:r>
      <w:r w:rsidR="00937203" w:rsidRPr="00DC2DC6">
        <w:rPr>
          <w:rFonts w:ascii="宋体" w:hAnsi="宋体" w:cs="仿宋_GB2312" w:hint="eastAsia"/>
          <w:sz w:val="24"/>
          <w:lang w:eastAsia="zh-CN"/>
        </w:rPr>
        <w:t>信息系统，</w:t>
      </w:r>
      <w:r w:rsidR="00AE1BD0" w:rsidRPr="00DC2DC6">
        <w:rPr>
          <w:rFonts w:ascii="宋体" w:hAnsi="宋体" w:cs="仿宋_GB2312" w:hint="eastAsia"/>
          <w:sz w:val="24"/>
          <w:lang w:eastAsia="zh-CN"/>
        </w:rPr>
        <w:t>或者按照数据中心数据接口的要</w:t>
      </w:r>
      <w:r w:rsidR="00AE1BD0" w:rsidRPr="00DC2DC6">
        <w:rPr>
          <w:rFonts w:ascii="宋体" w:hAnsi="宋体" w:cs="仿宋_GB2312" w:hint="eastAsia"/>
          <w:sz w:val="24"/>
          <w:lang w:eastAsia="zh-CN"/>
        </w:rPr>
        <w:lastRenderedPageBreak/>
        <w:t>求，做好报备信息输入安排</w:t>
      </w:r>
      <w:r w:rsidR="00937203" w:rsidRPr="00DC2DC6">
        <w:rPr>
          <w:rFonts w:ascii="宋体" w:hAnsi="宋体" w:cs="仿宋_GB2312" w:hint="eastAsia"/>
          <w:sz w:val="24"/>
          <w:lang w:eastAsia="zh-CN"/>
        </w:rPr>
        <w:t>；</w:t>
      </w:r>
    </w:p>
    <w:p w:rsidR="00937203" w:rsidRPr="00DC2DC6" w:rsidRDefault="00097830" w:rsidP="004B432C">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B</w:t>
      </w:r>
      <w:r w:rsidR="00937203" w:rsidRPr="00DC2DC6">
        <w:rPr>
          <w:rFonts w:ascii="宋体" w:hAnsi="宋体" w:cs="仿宋_GB2312" w:hint="eastAsia"/>
          <w:sz w:val="24"/>
          <w:lang w:eastAsia="zh-CN"/>
        </w:rPr>
        <w:t>．</w:t>
      </w:r>
      <w:r w:rsidR="003E7A3C" w:rsidRPr="00DC2DC6">
        <w:rPr>
          <w:rFonts w:ascii="宋体" w:hAnsi="宋体" w:cs="仿宋_GB2312" w:hint="eastAsia"/>
          <w:sz w:val="24"/>
          <w:lang w:eastAsia="zh-CN"/>
        </w:rPr>
        <w:t>事务所内部的报备信息源分布在多套不同的信息系统中，整合性有差异</w:t>
      </w:r>
      <w:r w:rsidR="00AE1BD0" w:rsidRPr="00DC2DC6">
        <w:rPr>
          <w:rFonts w:ascii="宋体" w:hAnsi="宋体" w:cs="仿宋_GB2312" w:hint="eastAsia"/>
          <w:sz w:val="24"/>
          <w:lang w:eastAsia="zh-CN"/>
        </w:rPr>
        <w:t>；</w:t>
      </w:r>
    </w:p>
    <w:p w:rsidR="00097830" w:rsidRPr="00DC2DC6" w:rsidRDefault="00097830" w:rsidP="00097830">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C.</w:t>
      </w:r>
      <w:r w:rsidR="00AE1BD0" w:rsidRPr="00DC2DC6">
        <w:rPr>
          <w:rFonts w:ascii="宋体" w:hAnsi="宋体" w:cs="仿宋_GB2312" w:hint="eastAsia"/>
          <w:sz w:val="24"/>
          <w:lang w:eastAsia="zh-CN"/>
        </w:rPr>
        <w:t xml:space="preserve"> 数据安全安排</w:t>
      </w:r>
      <w:r w:rsidRPr="00DC2DC6">
        <w:rPr>
          <w:rFonts w:ascii="宋体" w:hAnsi="宋体" w:cs="仿宋_GB2312" w:hint="eastAsia"/>
          <w:sz w:val="24"/>
          <w:lang w:eastAsia="zh-CN"/>
        </w:rPr>
        <w:t>；</w:t>
      </w:r>
    </w:p>
    <w:p w:rsidR="00097830" w:rsidRPr="00DC2DC6" w:rsidRDefault="00097830" w:rsidP="00097830">
      <w:pPr>
        <w:autoSpaceDE w:val="0"/>
        <w:autoSpaceDN w:val="0"/>
        <w:adjustRightInd w:val="0"/>
        <w:spacing w:line="460" w:lineRule="exact"/>
        <w:ind w:left="240" w:hangingChars="100" w:hanging="240"/>
        <w:rPr>
          <w:rFonts w:ascii="宋体" w:hAnsi="宋体" w:cs="仿宋_GB2312"/>
          <w:sz w:val="24"/>
          <w:lang w:eastAsia="zh-CN"/>
        </w:rPr>
      </w:pPr>
      <w:r w:rsidRPr="00DC2DC6">
        <w:rPr>
          <w:rFonts w:ascii="宋体" w:hAnsi="宋体" w:cs="仿宋_GB2312" w:hint="eastAsia"/>
          <w:sz w:val="24"/>
          <w:lang w:eastAsia="zh-CN"/>
        </w:rPr>
        <w:t>D．其他,请具体说明</w:t>
      </w:r>
      <w:r w:rsidRPr="00DC2DC6">
        <w:rPr>
          <w:rFonts w:ascii="宋体" w:hAnsi="宋体" w:cs="仿宋_GB2312" w:hint="eastAsia"/>
          <w:sz w:val="24"/>
          <w:u w:val="single"/>
          <w:lang w:eastAsia="zh-CN"/>
        </w:rPr>
        <w:t xml:space="preserve">                      </w:t>
      </w:r>
    </w:p>
    <w:p w:rsidR="004B432C" w:rsidRPr="00DC2DC6" w:rsidRDefault="004B432C" w:rsidP="00114633">
      <w:pPr>
        <w:autoSpaceDE w:val="0"/>
        <w:autoSpaceDN w:val="0"/>
        <w:adjustRightInd w:val="0"/>
        <w:spacing w:line="460" w:lineRule="exact"/>
        <w:rPr>
          <w:rFonts w:ascii="宋体" w:hAnsi="宋体" w:cs="仿宋_GB2312"/>
          <w:sz w:val="24"/>
          <w:lang w:eastAsia="zh-CN"/>
        </w:rPr>
      </w:pPr>
    </w:p>
    <w:p w:rsidR="00114633" w:rsidRPr="00DC2DC6" w:rsidRDefault="00937203" w:rsidP="00114633">
      <w:pPr>
        <w:autoSpaceDE w:val="0"/>
        <w:autoSpaceDN w:val="0"/>
        <w:adjustRightInd w:val="0"/>
        <w:spacing w:line="460" w:lineRule="exact"/>
        <w:rPr>
          <w:rFonts w:ascii="宋体" w:hAnsi="宋体" w:cs="仿宋_GB2312"/>
          <w:sz w:val="24"/>
          <w:lang w:eastAsia="zh-CN"/>
        </w:rPr>
      </w:pPr>
      <w:r w:rsidRPr="00DC2DC6">
        <w:rPr>
          <w:rFonts w:ascii="宋体" w:hAnsi="宋体" w:cs="仿宋_GB2312" w:hint="eastAsia"/>
          <w:sz w:val="24"/>
          <w:lang w:eastAsia="zh-CN"/>
        </w:rPr>
        <w:t>30</w:t>
      </w:r>
      <w:r w:rsidR="00114633" w:rsidRPr="00DC2DC6">
        <w:rPr>
          <w:rFonts w:ascii="宋体" w:hAnsi="宋体" w:cs="仿宋_GB2312" w:hint="eastAsia"/>
          <w:sz w:val="24"/>
          <w:lang w:eastAsia="zh-CN"/>
        </w:rPr>
        <w:t>.您对会计师事务所</w:t>
      </w:r>
      <w:r w:rsidRPr="00DC2DC6">
        <w:rPr>
          <w:rFonts w:ascii="宋体" w:hAnsi="宋体" w:cs="仿宋_GB2312" w:hint="eastAsia"/>
          <w:sz w:val="24"/>
          <w:lang w:eastAsia="zh-CN"/>
        </w:rPr>
        <w:t>行业信息报备工作</w:t>
      </w:r>
      <w:r w:rsidR="00114633" w:rsidRPr="00DC2DC6">
        <w:rPr>
          <w:rFonts w:ascii="宋体" w:hAnsi="宋体" w:cs="仿宋_GB2312" w:hint="eastAsia"/>
          <w:sz w:val="24"/>
          <w:lang w:eastAsia="zh-CN"/>
        </w:rPr>
        <w:t>，还有哪些看法和建议？</w:t>
      </w:r>
    </w:p>
    <w:p w:rsidR="00114633" w:rsidRPr="00DC2DC6" w:rsidRDefault="00114633" w:rsidP="00114633">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u w:val="single"/>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u w:val="single"/>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u w:val="single"/>
          <w:lang w:eastAsia="zh-CN"/>
        </w:rPr>
        <w:t xml:space="preserve">                                                                 </w:t>
      </w:r>
    </w:p>
    <w:p w:rsidR="00114633" w:rsidRPr="00DC2DC6" w:rsidRDefault="00114633" w:rsidP="00114633">
      <w:pPr>
        <w:autoSpaceDE w:val="0"/>
        <w:autoSpaceDN w:val="0"/>
        <w:adjustRightInd w:val="0"/>
        <w:spacing w:line="460" w:lineRule="exact"/>
        <w:rPr>
          <w:rFonts w:ascii="宋体" w:hAnsi="宋体" w:cs="仿宋_GB2312"/>
          <w:sz w:val="24"/>
          <w:u w:val="single"/>
          <w:lang w:eastAsia="zh-CN"/>
        </w:rPr>
      </w:pPr>
      <w:r w:rsidRPr="00DC2DC6">
        <w:rPr>
          <w:rFonts w:ascii="宋体" w:hAnsi="宋体" w:cs="仿宋_GB2312" w:hint="eastAsia"/>
          <w:sz w:val="24"/>
          <w:u w:val="single"/>
          <w:lang w:eastAsia="zh-CN"/>
        </w:rPr>
        <w:t xml:space="preserve">                                                                 </w:t>
      </w:r>
    </w:p>
    <w:p w:rsidR="003D55EA" w:rsidRPr="00DC2DC6" w:rsidRDefault="003D55EA"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宋体" w:hAnsi="宋体" w:cs="仿宋_GB2312"/>
          <w:lang w:eastAsia="zh-CN"/>
        </w:rPr>
      </w:pPr>
    </w:p>
    <w:p w:rsidR="009F5E08" w:rsidRPr="00DC2DC6" w:rsidRDefault="009F5E08" w:rsidP="00114633">
      <w:pPr>
        <w:pStyle w:val="a3"/>
        <w:spacing w:line="360" w:lineRule="auto"/>
        <w:rPr>
          <w:rFonts w:ascii="宋体" w:hAnsi="宋体" w:cs="仿宋_GB2312"/>
          <w:lang w:eastAsia="zh-CN"/>
        </w:rPr>
      </w:pPr>
      <w:r w:rsidRPr="00DC2DC6">
        <w:rPr>
          <w:rFonts w:ascii="宋体" w:hAnsi="宋体" w:cs="仿宋_GB2312" w:hint="eastAsia"/>
          <w:lang w:eastAsia="zh-CN"/>
        </w:rPr>
        <w:t>附表：信息与报送部门的对应关系</w:t>
      </w:r>
      <w:r w:rsidR="00456616" w:rsidRPr="00DC2DC6">
        <w:rPr>
          <w:rFonts w:ascii="宋体" w:hAnsi="宋体" w:cs="仿宋_GB2312" w:hint="eastAsia"/>
          <w:lang w:eastAsia="zh-CN"/>
        </w:rPr>
        <w:t>(</w:t>
      </w:r>
      <w:r w:rsidR="00456616" w:rsidRPr="00DC2DC6">
        <w:rPr>
          <w:rFonts w:ascii="宋体" w:hAnsi="宋体" w:cs="仿宋_GB2312" w:hint="eastAsia"/>
          <w:lang w:eastAsia="zh-CN"/>
        </w:rPr>
        <w:t>见下页</w:t>
      </w:r>
      <w:r w:rsidR="00456616" w:rsidRPr="00DC2DC6">
        <w:rPr>
          <w:rFonts w:ascii="宋体" w:hAnsi="宋体" w:cs="仿宋_GB2312" w:hint="eastAsia"/>
          <w:lang w:eastAsia="zh-CN"/>
        </w:rPr>
        <w:t>)</w:t>
      </w: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DC2DC6" w:rsidRDefault="009F5E08" w:rsidP="00114633">
      <w:pPr>
        <w:pStyle w:val="a3"/>
        <w:spacing w:line="360" w:lineRule="auto"/>
        <w:rPr>
          <w:rFonts w:asciiTheme="minorEastAsia" w:eastAsiaTheme="minorEastAsia" w:hAnsiTheme="minorEastAsia" w:cs="Segoe UI"/>
          <w:sz w:val="21"/>
          <w:szCs w:val="21"/>
          <w:lang w:eastAsia="zh-CN"/>
        </w:rPr>
      </w:pPr>
    </w:p>
    <w:p w:rsidR="009F5E08" w:rsidRPr="00CE4472" w:rsidRDefault="009F5E08" w:rsidP="00CE4472">
      <w:pPr>
        <w:pStyle w:val="a3"/>
        <w:spacing w:line="360" w:lineRule="auto"/>
        <w:ind w:left="0"/>
        <w:rPr>
          <w:rFonts w:asciiTheme="minorEastAsia" w:eastAsiaTheme="minorEastAsia" w:hAnsiTheme="minorEastAsia" w:cs="Segoe UI"/>
          <w:sz w:val="21"/>
          <w:szCs w:val="21"/>
          <w:lang w:eastAsia="zh-CN"/>
        </w:rPr>
        <w:sectPr w:rsidR="009F5E08" w:rsidRPr="00CE4472">
          <w:headerReference w:type="default" r:id="rId11"/>
          <w:pgSz w:w="11907" w:h="16840"/>
          <w:pgMar w:top="1480" w:right="1580" w:bottom="1380" w:left="1680" w:header="0" w:footer="1197" w:gutter="0"/>
          <w:cols w:space="720"/>
        </w:sectPr>
      </w:pPr>
    </w:p>
    <w:p w:rsidR="009F5E08" w:rsidRPr="00DC2DC6" w:rsidRDefault="009F5E08" w:rsidP="009F5E08">
      <w:pPr>
        <w:pStyle w:val="2"/>
        <w:jc w:val="center"/>
        <w:rPr>
          <w:rFonts w:cs="Segoe UI"/>
          <w:sz w:val="21"/>
          <w:szCs w:val="21"/>
          <w:lang w:eastAsia="zh-CN"/>
        </w:rPr>
      </w:pPr>
      <w:r w:rsidRPr="00DC2DC6">
        <w:rPr>
          <w:rFonts w:hint="eastAsia"/>
          <w:lang w:eastAsia="zh-CN"/>
        </w:rPr>
        <w:lastRenderedPageBreak/>
        <w:t>信息与报送部门的对应关系</w:t>
      </w:r>
    </w:p>
    <w:tbl>
      <w:tblPr>
        <w:tblStyle w:val="a9"/>
        <w:tblW w:w="15669" w:type="dxa"/>
        <w:tblInd w:w="-601" w:type="dxa"/>
        <w:tblLook w:val="04A0" w:firstRow="1" w:lastRow="0" w:firstColumn="1" w:lastColumn="0" w:noHBand="0" w:noVBand="1"/>
      </w:tblPr>
      <w:tblGrid>
        <w:gridCol w:w="1122"/>
        <w:gridCol w:w="1005"/>
        <w:gridCol w:w="850"/>
        <w:gridCol w:w="727"/>
        <w:gridCol w:w="974"/>
        <w:gridCol w:w="844"/>
        <w:gridCol w:w="850"/>
        <w:gridCol w:w="709"/>
        <w:gridCol w:w="709"/>
        <w:gridCol w:w="1530"/>
        <w:gridCol w:w="781"/>
        <w:gridCol w:w="696"/>
        <w:gridCol w:w="696"/>
        <w:gridCol w:w="696"/>
        <w:gridCol w:w="696"/>
        <w:gridCol w:w="696"/>
        <w:gridCol w:w="696"/>
        <w:gridCol w:w="696"/>
        <w:gridCol w:w="696"/>
      </w:tblGrid>
      <w:tr w:rsidR="006F157D" w:rsidRPr="00DC2DC6" w:rsidTr="008768DC">
        <w:trPr>
          <w:trHeight w:val="680"/>
        </w:trPr>
        <w:tc>
          <w:tcPr>
            <w:tcW w:w="1122" w:type="dxa"/>
            <w:tcBorders>
              <w:tl2br w:val="single" w:sz="4" w:space="0" w:color="auto"/>
            </w:tcBorders>
            <w:vAlign w:val="center"/>
          </w:tcPr>
          <w:p w:rsidR="008768DC" w:rsidRPr="00DC2DC6" w:rsidRDefault="008768DC"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 xml:space="preserve">   </w:t>
            </w:r>
            <w:r w:rsidRPr="00DC2DC6">
              <w:rPr>
                <w:rFonts w:ascii="宋体" w:hAnsi="宋体" w:cs="仿宋_GB2312" w:hint="eastAsia"/>
                <w:lang w:eastAsia="zh-CN"/>
              </w:rPr>
              <w:t>信息</w:t>
            </w:r>
          </w:p>
          <w:p w:rsidR="008768DC" w:rsidRPr="00DC2DC6" w:rsidRDefault="008768DC" w:rsidP="009F5E08">
            <w:pPr>
              <w:pStyle w:val="a3"/>
              <w:spacing w:line="360" w:lineRule="auto"/>
              <w:ind w:left="0"/>
              <w:jc w:val="center"/>
              <w:rPr>
                <w:rFonts w:ascii="宋体" w:hAnsi="宋体" w:cs="仿宋_GB2312"/>
                <w:lang w:eastAsia="zh-CN"/>
              </w:rPr>
            </w:pPr>
          </w:p>
          <w:p w:rsidR="008768DC" w:rsidRPr="00DC2DC6" w:rsidRDefault="008768DC" w:rsidP="008768DC">
            <w:pPr>
              <w:pStyle w:val="a3"/>
              <w:spacing w:line="360" w:lineRule="auto"/>
              <w:ind w:left="0"/>
              <w:rPr>
                <w:rFonts w:ascii="宋体" w:hAnsi="宋体" w:cs="仿宋_GB2312"/>
                <w:lang w:eastAsia="zh-CN"/>
              </w:rPr>
            </w:pPr>
            <w:r w:rsidRPr="00DC2DC6">
              <w:rPr>
                <w:rFonts w:ascii="宋体" w:hAnsi="宋体" w:cs="仿宋_GB2312" w:hint="eastAsia"/>
                <w:lang w:eastAsia="zh-CN"/>
              </w:rPr>
              <w:t>报送</w:t>
            </w:r>
          </w:p>
          <w:p w:rsidR="008768DC" w:rsidRPr="00DC2DC6" w:rsidRDefault="008768DC" w:rsidP="008768DC">
            <w:pPr>
              <w:pStyle w:val="a3"/>
              <w:spacing w:line="360" w:lineRule="auto"/>
              <w:ind w:left="0"/>
              <w:rPr>
                <w:rFonts w:ascii="宋体" w:hAnsi="宋体" w:cs="仿宋_GB2312"/>
                <w:lang w:eastAsia="zh-CN"/>
              </w:rPr>
            </w:pPr>
            <w:r w:rsidRPr="00DC2DC6">
              <w:rPr>
                <w:rFonts w:ascii="宋体" w:hAnsi="宋体" w:cs="仿宋_GB2312" w:hint="eastAsia"/>
                <w:lang w:eastAsia="zh-CN"/>
              </w:rPr>
              <w:t>部门</w:t>
            </w:r>
          </w:p>
        </w:tc>
        <w:tc>
          <w:tcPr>
            <w:tcW w:w="1005" w:type="dxa"/>
            <w:vAlign w:val="center"/>
          </w:tcPr>
          <w:p w:rsidR="006F157D" w:rsidRPr="00DC2DC6" w:rsidRDefault="006F157D" w:rsidP="006F157D">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各类审计业务报告及附件</w:t>
            </w:r>
          </w:p>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(1)</w:t>
            </w:r>
          </w:p>
        </w:tc>
        <w:tc>
          <w:tcPr>
            <w:tcW w:w="850"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财务审计报告</w:t>
            </w:r>
            <w:r w:rsidRPr="00DC2DC6">
              <w:rPr>
                <w:rFonts w:ascii="宋体" w:hAnsi="宋体" w:cs="仿宋_GB2312" w:hint="eastAsia"/>
                <w:lang w:eastAsia="zh-CN"/>
              </w:rPr>
              <w:t>(2)</w:t>
            </w:r>
          </w:p>
        </w:tc>
        <w:tc>
          <w:tcPr>
            <w:tcW w:w="727"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人力资源信</w:t>
            </w:r>
            <w:r w:rsidRPr="00DC2DC6">
              <w:rPr>
                <w:rFonts w:ascii="宋体" w:hAnsi="宋体" w:cs="仿宋_GB2312" w:hint="eastAsia"/>
                <w:lang w:eastAsia="zh-CN"/>
              </w:rPr>
              <w:t>(3)</w:t>
            </w:r>
          </w:p>
        </w:tc>
        <w:tc>
          <w:tcPr>
            <w:tcW w:w="974"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业务收入分类统计信息</w:t>
            </w:r>
            <w:r w:rsidRPr="00DC2DC6">
              <w:rPr>
                <w:rFonts w:ascii="宋体" w:hAnsi="宋体" w:cs="仿宋_GB2312" w:hint="eastAsia"/>
                <w:lang w:eastAsia="zh-CN"/>
              </w:rPr>
              <w:t>(4)</w:t>
            </w:r>
          </w:p>
        </w:tc>
        <w:tc>
          <w:tcPr>
            <w:tcW w:w="844"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内部治理信息</w:t>
            </w:r>
            <w:r w:rsidRPr="00DC2DC6">
              <w:rPr>
                <w:rFonts w:ascii="宋体" w:hAnsi="宋体" w:cs="仿宋_GB2312" w:hint="eastAsia"/>
                <w:lang w:eastAsia="zh-CN"/>
              </w:rPr>
              <w:t>(5)</w:t>
            </w:r>
          </w:p>
        </w:tc>
        <w:tc>
          <w:tcPr>
            <w:tcW w:w="850"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执业质量控制</w:t>
            </w:r>
            <w:r w:rsidRPr="00DC2DC6">
              <w:rPr>
                <w:rFonts w:ascii="宋体" w:hAnsi="宋体" w:cs="仿宋_GB2312" w:hint="eastAsia"/>
                <w:lang w:eastAsia="zh-CN"/>
              </w:rPr>
              <w:t>(6)</w:t>
            </w:r>
          </w:p>
        </w:tc>
        <w:tc>
          <w:tcPr>
            <w:tcW w:w="709"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国际业务信息</w:t>
            </w:r>
            <w:r w:rsidRPr="00DC2DC6">
              <w:rPr>
                <w:rFonts w:ascii="宋体" w:hAnsi="宋体" w:cs="仿宋_GB2312" w:hint="eastAsia"/>
                <w:lang w:eastAsia="zh-CN"/>
              </w:rPr>
              <w:t>(7)</w:t>
            </w:r>
          </w:p>
        </w:tc>
        <w:tc>
          <w:tcPr>
            <w:tcW w:w="709"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信息技术</w:t>
            </w:r>
            <w:r w:rsidRPr="00DC2DC6">
              <w:rPr>
                <w:rFonts w:ascii="宋体" w:hAnsi="宋体" w:cs="仿宋_GB2312" w:hint="eastAsia"/>
                <w:lang w:eastAsia="zh-CN"/>
              </w:rPr>
              <w:t>(8)</w:t>
            </w:r>
          </w:p>
        </w:tc>
        <w:tc>
          <w:tcPr>
            <w:tcW w:w="1530" w:type="dxa"/>
          </w:tcPr>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上市公司、新三板、基金公司等证券业务信息</w:t>
            </w:r>
          </w:p>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(9)</w:t>
            </w:r>
          </w:p>
        </w:tc>
        <w:tc>
          <w:tcPr>
            <w:tcW w:w="781" w:type="dxa"/>
          </w:tcPr>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培训及资格报备</w:t>
            </w:r>
          </w:p>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(10)</w:t>
            </w:r>
          </w:p>
        </w:tc>
        <w:tc>
          <w:tcPr>
            <w:tcW w:w="696" w:type="dxa"/>
          </w:tcPr>
          <w:p w:rsidR="006F157D" w:rsidRPr="00DC2DC6" w:rsidRDefault="006F157D" w:rsidP="006F157D">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奖罚情况</w:t>
            </w:r>
            <w:r w:rsidRPr="00DC2DC6">
              <w:rPr>
                <w:rFonts w:ascii="宋体" w:hAnsi="宋体" w:cs="仿宋_GB2312" w:hint="eastAsia"/>
                <w:lang w:eastAsia="zh-CN"/>
              </w:rPr>
              <w:t>(11)</w:t>
            </w:r>
          </w:p>
        </w:tc>
        <w:tc>
          <w:tcPr>
            <w:tcW w:w="696" w:type="dxa"/>
          </w:tcPr>
          <w:p w:rsidR="006F157D" w:rsidRPr="00DC2DC6" w:rsidRDefault="006F157D" w:rsidP="006F157D">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防伪标识信息</w:t>
            </w:r>
            <w:r w:rsidRPr="00DC2DC6">
              <w:rPr>
                <w:rFonts w:ascii="宋体" w:hAnsi="宋体" w:cs="仿宋_GB2312" w:hint="eastAsia"/>
                <w:lang w:eastAsia="zh-CN"/>
              </w:rPr>
              <w:t>(12)</w:t>
            </w:r>
          </w:p>
        </w:tc>
        <w:tc>
          <w:tcPr>
            <w:tcW w:w="696" w:type="dxa"/>
          </w:tcPr>
          <w:p w:rsidR="006F157D" w:rsidRPr="00DC2DC6" w:rsidRDefault="006F157D" w:rsidP="006F157D">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党群共建</w:t>
            </w:r>
            <w:r w:rsidRPr="00DC2DC6">
              <w:rPr>
                <w:rFonts w:ascii="宋体" w:hAnsi="宋体" w:cs="仿宋_GB2312" w:hint="eastAsia"/>
                <w:lang w:eastAsia="zh-CN"/>
              </w:rPr>
              <w:t>(13)</w:t>
            </w: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社会责任</w:t>
            </w:r>
            <w:r w:rsidRPr="00DC2DC6">
              <w:rPr>
                <w:rFonts w:ascii="宋体" w:hAnsi="宋体" w:cs="仿宋_GB2312" w:hint="eastAsia"/>
                <w:lang w:eastAsia="zh-CN"/>
              </w:rPr>
              <w:t>(14)</w:t>
            </w: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rPr>
                <w:rFonts w:ascii="宋体" w:hAnsi="宋体" w:cs="仿宋_GB2312"/>
                <w:lang w:eastAsia="zh-CN"/>
              </w:rPr>
            </w:pPr>
          </w:p>
          <w:p w:rsidR="006F157D" w:rsidRPr="00DC2DC6" w:rsidRDefault="006F157D" w:rsidP="009F5E08">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rPr>
                <w:rFonts w:ascii="宋体" w:hAnsi="宋体" w:cs="仿宋_GB2312"/>
                <w:lang w:eastAsia="zh-CN"/>
              </w:rPr>
            </w:pPr>
          </w:p>
          <w:p w:rsidR="006F157D" w:rsidRPr="00DC2DC6" w:rsidRDefault="006F157D" w:rsidP="009F5E08">
            <w:pPr>
              <w:pStyle w:val="a3"/>
              <w:spacing w:line="360" w:lineRule="auto"/>
              <w:ind w:left="0"/>
              <w:jc w:val="center"/>
              <w:rPr>
                <w:rFonts w:ascii="宋体" w:hAnsi="宋体" w:cs="仿宋_GB2312"/>
                <w:lang w:eastAsia="zh-CN"/>
              </w:rPr>
            </w:pPr>
          </w:p>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(15)</w:t>
            </w:r>
          </w:p>
        </w:tc>
        <w:tc>
          <w:tcPr>
            <w:tcW w:w="696" w:type="dxa"/>
          </w:tcPr>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rPr>
                <w:rFonts w:ascii="宋体" w:hAnsi="宋体" w:cs="仿宋_GB2312"/>
                <w:lang w:eastAsia="zh-CN"/>
              </w:rPr>
            </w:pPr>
          </w:p>
          <w:p w:rsidR="006F157D" w:rsidRPr="00DC2DC6" w:rsidRDefault="006F157D" w:rsidP="006F157D">
            <w:pPr>
              <w:pStyle w:val="a3"/>
              <w:spacing w:line="360" w:lineRule="auto"/>
              <w:ind w:left="0"/>
              <w:rPr>
                <w:rFonts w:ascii="宋体" w:hAnsi="宋体" w:cs="仿宋_GB2312"/>
                <w:lang w:eastAsia="zh-CN"/>
              </w:rPr>
            </w:pPr>
          </w:p>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(16)</w:t>
            </w:r>
          </w:p>
        </w:tc>
        <w:tc>
          <w:tcPr>
            <w:tcW w:w="696" w:type="dxa"/>
          </w:tcPr>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rPr>
                <w:rFonts w:ascii="宋体" w:hAnsi="宋体" w:cs="仿宋_GB2312"/>
                <w:lang w:eastAsia="zh-CN"/>
              </w:rPr>
            </w:pPr>
          </w:p>
          <w:p w:rsidR="006F157D" w:rsidRPr="00DC2DC6" w:rsidRDefault="006F157D" w:rsidP="006F157D">
            <w:pPr>
              <w:pStyle w:val="a3"/>
              <w:spacing w:line="360" w:lineRule="auto"/>
              <w:ind w:left="0"/>
              <w:rPr>
                <w:rFonts w:ascii="宋体" w:hAnsi="宋体" w:cs="仿宋_GB2312"/>
                <w:lang w:eastAsia="zh-CN"/>
              </w:rPr>
            </w:pPr>
          </w:p>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(17)</w:t>
            </w:r>
          </w:p>
        </w:tc>
        <w:tc>
          <w:tcPr>
            <w:tcW w:w="696" w:type="dxa"/>
          </w:tcPr>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rPr>
                <w:rFonts w:ascii="宋体" w:hAnsi="宋体" w:cs="仿宋_GB2312"/>
                <w:lang w:eastAsia="zh-CN"/>
              </w:rPr>
            </w:pPr>
          </w:p>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85566B">
            <w:pPr>
              <w:pStyle w:val="a3"/>
              <w:spacing w:line="360" w:lineRule="auto"/>
              <w:ind w:left="0"/>
              <w:jc w:val="center"/>
              <w:rPr>
                <w:rFonts w:ascii="宋体" w:hAnsi="宋体" w:cs="仿宋_GB2312"/>
                <w:lang w:eastAsia="zh-CN"/>
              </w:rPr>
            </w:pPr>
          </w:p>
          <w:p w:rsidR="006F157D" w:rsidRPr="00DC2DC6" w:rsidRDefault="006F157D" w:rsidP="006F157D">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(18)</w:t>
            </w:r>
          </w:p>
        </w:tc>
      </w:tr>
      <w:tr w:rsidR="006F157D" w:rsidRPr="00DC2DC6" w:rsidTr="006F157D">
        <w:trPr>
          <w:trHeight w:val="680"/>
        </w:trPr>
        <w:tc>
          <w:tcPr>
            <w:tcW w:w="1122"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中注协</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宋体" w:hAnsi="宋体" w:cs="仿宋_GB2312"/>
                <w:lang w:eastAsia="zh-CN"/>
              </w:rPr>
            </w:pPr>
          </w:p>
        </w:tc>
        <w:tc>
          <w:tcPr>
            <w:tcW w:w="781"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r>
      <w:tr w:rsidR="006F157D" w:rsidRPr="00DC2DC6" w:rsidTr="006F157D">
        <w:trPr>
          <w:trHeight w:val="680"/>
        </w:trPr>
        <w:tc>
          <w:tcPr>
            <w:tcW w:w="1122" w:type="dxa"/>
            <w:vAlign w:val="center"/>
          </w:tcPr>
          <w:p w:rsidR="006F157D" w:rsidRPr="00DC2DC6" w:rsidRDefault="006F157D" w:rsidP="006F157D">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地方注协</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宋体" w:hAnsi="宋体" w:cs="仿宋_GB2312"/>
                <w:lang w:eastAsia="zh-CN"/>
              </w:rPr>
            </w:pPr>
          </w:p>
        </w:tc>
        <w:tc>
          <w:tcPr>
            <w:tcW w:w="781"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r>
      <w:tr w:rsidR="006F157D" w:rsidRPr="00DC2DC6" w:rsidTr="006F157D">
        <w:trPr>
          <w:trHeight w:val="680"/>
        </w:trPr>
        <w:tc>
          <w:tcPr>
            <w:tcW w:w="1122"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财政部</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宋体" w:hAnsi="宋体" w:cs="仿宋_GB2312"/>
                <w:lang w:eastAsia="zh-CN"/>
              </w:rPr>
            </w:pPr>
          </w:p>
        </w:tc>
        <w:tc>
          <w:tcPr>
            <w:tcW w:w="781"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c>
          <w:tcPr>
            <w:tcW w:w="696" w:type="dxa"/>
          </w:tcPr>
          <w:p w:rsidR="006F157D" w:rsidRPr="00DC2DC6" w:rsidRDefault="006F157D" w:rsidP="009F5E08">
            <w:pPr>
              <w:pStyle w:val="a3"/>
              <w:spacing w:line="360" w:lineRule="auto"/>
              <w:ind w:left="0"/>
              <w:jc w:val="center"/>
              <w:rPr>
                <w:rFonts w:ascii="宋体" w:hAnsi="宋体" w:cs="仿宋_GB2312"/>
                <w:lang w:eastAsia="zh-CN"/>
              </w:rPr>
            </w:pPr>
          </w:p>
        </w:tc>
      </w:tr>
      <w:tr w:rsidR="006F157D" w:rsidRPr="00DC2DC6" w:rsidTr="006F157D">
        <w:trPr>
          <w:trHeight w:val="680"/>
        </w:trPr>
        <w:tc>
          <w:tcPr>
            <w:tcW w:w="1122"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r w:rsidRPr="00DC2DC6">
              <w:rPr>
                <w:rFonts w:ascii="宋体" w:hAnsi="宋体" w:cs="仿宋_GB2312" w:hint="eastAsia"/>
                <w:lang w:eastAsia="zh-CN"/>
              </w:rPr>
              <w:t>地方财政局</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81"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r>
      <w:tr w:rsidR="006F157D" w:rsidRPr="00DC2DC6" w:rsidTr="006F157D">
        <w:trPr>
          <w:trHeight w:val="680"/>
        </w:trPr>
        <w:tc>
          <w:tcPr>
            <w:tcW w:w="1122" w:type="dxa"/>
            <w:vAlign w:val="center"/>
          </w:tcPr>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lastRenderedPageBreak/>
              <w:t>证监会</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81"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r>
      <w:tr w:rsidR="006F157D" w:rsidRPr="00DC2DC6" w:rsidTr="006F157D">
        <w:trPr>
          <w:trHeight w:val="680"/>
        </w:trPr>
        <w:tc>
          <w:tcPr>
            <w:tcW w:w="1122" w:type="dxa"/>
            <w:vAlign w:val="center"/>
          </w:tcPr>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地方证监局</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81"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r>
      <w:tr w:rsidR="006F157D" w:rsidRPr="00DC2DC6" w:rsidTr="006F157D">
        <w:trPr>
          <w:trHeight w:val="680"/>
        </w:trPr>
        <w:tc>
          <w:tcPr>
            <w:tcW w:w="1122" w:type="dxa"/>
            <w:vAlign w:val="center"/>
          </w:tcPr>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税务部门</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81"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r>
      <w:tr w:rsidR="006F157D" w:rsidRPr="00DC2DC6" w:rsidTr="006F157D">
        <w:trPr>
          <w:trHeight w:val="680"/>
        </w:trPr>
        <w:tc>
          <w:tcPr>
            <w:tcW w:w="1122" w:type="dxa"/>
            <w:vAlign w:val="center"/>
          </w:tcPr>
          <w:p w:rsidR="006F157D" w:rsidRPr="00DC2DC6" w:rsidRDefault="006F157D" w:rsidP="009F5E08">
            <w:pPr>
              <w:pStyle w:val="a3"/>
              <w:spacing w:line="360" w:lineRule="auto"/>
              <w:ind w:left="0"/>
              <w:jc w:val="center"/>
              <w:rPr>
                <w:rFonts w:ascii="宋体" w:hAnsi="宋体" w:cs="仿宋_GB2312"/>
                <w:lang w:eastAsia="zh-CN"/>
              </w:rPr>
            </w:pPr>
            <w:r w:rsidRPr="00DC2DC6">
              <w:rPr>
                <w:rFonts w:ascii="宋体" w:hAnsi="宋体" w:cs="仿宋_GB2312" w:hint="eastAsia"/>
                <w:lang w:eastAsia="zh-CN"/>
              </w:rPr>
              <w:t>统计部门</w:t>
            </w:r>
          </w:p>
        </w:tc>
        <w:tc>
          <w:tcPr>
            <w:tcW w:w="1005"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27"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97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44"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850"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09" w:type="dxa"/>
            <w:vAlign w:val="center"/>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1530"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781"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c>
          <w:tcPr>
            <w:tcW w:w="696" w:type="dxa"/>
          </w:tcPr>
          <w:p w:rsidR="006F157D" w:rsidRPr="00DC2DC6" w:rsidRDefault="006F157D" w:rsidP="009F5E08">
            <w:pPr>
              <w:pStyle w:val="a3"/>
              <w:spacing w:line="360" w:lineRule="auto"/>
              <w:ind w:left="0"/>
              <w:jc w:val="center"/>
              <w:rPr>
                <w:rFonts w:asciiTheme="minorEastAsia" w:eastAsiaTheme="minorEastAsia" w:hAnsiTheme="minorEastAsia" w:cs="Segoe UI"/>
                <w:sz w:val="21"/>
                <w:szCs w:val="21"/>
                <w:lang w:eastAsia="zh-CN"/>
              </w:rPr>
            </w:pPr>
          </w:p>
        </w:tc>
      </w:tr>
    </w:tbl>
    <w:p w:rsidR="009F5E08" w:rsidRPr="00DC2DC6" w:rsidRDefault="00456616" w:rsidP="006F157D">
      <w:pPr>
        <w:pStyle w:val="a3"/>
        <w:tabs>
          <w:tab w:val="left" w:pos="5387"/>
        </w:tabs>
        <w:spacing w:line="360" w:lineRule="auto"/>
        <w:rPr>
          <w:rFonts w:asciiTheme="minorEastAsia" w:eastAsiaTheme="minorEastAsia" w:hAnsiTheme="minorEastAsia" w:cs="Segoe UI"/>
          <w:sz w:val="21"/>
          <w:szCs w:val="21"/>
          <w:lang w:eastAsia="zh-CN"/>
        </w:rPr>
      </w:pPr>
      <w:r w:rsidRPr="00DC2DC6">
        <w:rPr>
          <w:rFonts w:asciiTheme="minorEastAsia" w:eastAsiaTheme="minorEastAsia" w:hAnsiTheme="minorEastAsia" w:cs="Segoe UI"/>
          <w:sz w:val="21"/>
          <w:szCs w:val="21"/>
          <w:lang w:eastAsia="zh-CN"/>
        </w:rPr>
        <w:t>注</w:t>
      </w:r>
      <w:r w:rsidRPr="00DC2DC6">
        <w:rPr>
          <w:rFonts w:asciiTheme="minorEastAsia" w:eastAsiaTheme="minorEastAsia" w:hAnsiTheme="minorEastAsia" w:cs="Segoe UI" w:hint="eastAsia"/>
          <w:sz w:val="21"/>
          <w:szCs w:val="21"/>
          <w:lang w:eastAsia="zh-CN"/>
        </w:rPr>
        <w:t>：</w:t>
      </w:r>
      <w:r w:rsidRPr="00DC2DC6">
        <w:rPr>
          <w:rFonts w:asciiTheme="minorEastAsia" w:eastAsiaTheme="minorEastAsia" w:hAnsiTheme="minorEastAsia" w:cs="Segoe UI"/>
          <w:sz w:val="21"/>
          <w:szCs w:val="21"/>
          <w:lang w:eastAsia="zh-CN"/>
        </w:rPr>
        <w:t>填表说明</w:t>
      </w:r>
      <w:r w:rsidRPr="00DC2DC6">
        <w:rPr>
          <w:rFonts w:asciiTheme="minorEastAsia" w:eastAsiaTheme="minorEastAsia" w:hAnsiTheme="minorEastAsia" w:cs="Segoe UI" w:hint="eastAsia"/>
          <w:sz w:val="21"/>
          <w:szCs w:val="21"/>
          <w:lang w:eastAsia="zh-CN"/>
        </w:rPr>
        <w:t>：</w:t>
      </w:r>
      <w:r w:rsidRPr="00DC2DC6">
        <w:rPr>
          <w:rFonts w:asciiTheme="minorEastAsia" w:eastAsiaTheme="minorEastAsia" w:hAnsiTheme="minorEastAsia" w:cs="Segoe UI"/>
          <w:sz w:val="21"/>
          <w:szCs w:val="21"/>
          <w:lang w:eastAsia="zh-CN"/>
        </w:rPr>
        <w:t>请在表格中画</w:t>
      </w:r>
      <w:r w:rsidRPr="00DC2DC6">
        <w:rPr>
          <w:rFonts w:asciiTheme="minorEastAsia" w:eastAsiaTheme="minorEastAsia" w:hAnsiTheme="minorEastAsia" w:cs="Segoe UI" w:hint="eastAsia"/>
          <w:sz w:val="21"/>
          <w:szCs w:val="21"/>
          <w:lang w:eastAsia="zh-CN"/>
        </w:rPr>
        <w:t>“√”，本</w:t>
      </w:r>
      <w:bookmarkStart w:id="0" w:name="_GoBack"/>
      <w:bookmarkEnd w:id="0"/>
      <w:r w:rsidRPr="00DC2DC6">
        <w:rPr>
          <w:rFonts w:asciiTheme="minorEastAsia" w:eastAsiaTheme="minorEastAsia" w:hAnsiTheme="minorEastAsia" w:cs="Segoe UI" w:hint="eastAsia"/>
          <w:sz w:val="21"/>
          <w:szCs w:val="21"/>
          <w:lang w:eastAsia="zh-CN"/>
        </w:rPr>
        <w:t>表格没有列式的信息，请在15行开始后面填列和加行。</w:t>
      </w:r>
    </w:p>
    <w:sectPr w:rsidR="009F5E08" w:rsidRPr="00DC2DC6" w:rsidSect="009F5E08">
      <w:pgSz w:w="16840" w:h="11907" w:orient="landscape"/>
      <w:pgMar w:top="1680" w:right="1480" w:bottom="1580" w:left="1380" w:header="0" w:footer="11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0A" w:rsidRDefault="00FE0B0A">
      <w:r>
        <w:separator/>
      </w:r>
    </w:p>
  </w:endnote>
  <w:endnote w:type="continuationSeparator" w:id="0">
    <w:p w:rsidR="00FE0B0A" w:rsidRDefault="00FE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Arial Unicode MS"/>
    <w:panose1 w:val="00000000000000000000"/>
    <w:charset w:val="86"/>
    <w:family w:val="roman"/>
    <w:notTrueType/>
    <w:pitch w:val="variable"/>
    <w:sig w:usb0="00000000" w:usb1="0A0F1810" w:usb2="00000016" w:usb3="00000000" w:csb0="00060007"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Bahnschrift Light SemiCondensed">
    <w:altName w:val="Segoe UI"/>
    <w:charset w:val="00"/>
    <w:family w:val="swiss"/>
    <w:pitch w:val="variable"/>
    <w:sig w:usb0="00000001" w:usb1="00000002"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203" w:rsidRDefault="00105E0F">
    <w:pPr>
      <w:spacing w:line="200" w:lineRule="exact"/>
      <w:rPr>
        <w:sz w:val="20"/>
        <w:szCs w:val="20"/>
      </w:rPr>
    </w:pPr>
    <w:r>
      <w:rPr>
        <w:noProof/>
        <w:lang w:eastAsia="zh-CN"/>
      </w:rPr>
      <mc:AlternateContent>
        <mc:Choice Requires="wps">
          <w:drawing>
            <wp:anchor distT="0" distB="0" distL="114300" distR="114300" simplePos="0" relativeHeight="251652608" behindDoc="1" locked="0" layoutInCell="1" allowOverlap="1" wp14:anchorId="26C897D3" wp14:editId="78753345">
              <wp:simplePos x="0" y="0"/>
              <wp:positionH relativeFrom="page">
                <wp:posOffset>3724275</wp:posOffset>
              </wp:positionH>
              <wp:positionV relativeFrom="page">
                <wp:posOffset>9791700</wp:posOffset>
              </wp:positionV>
              <wp:extent cx="247650" cy="139700"/>
              <wp:effectExtent l="0" t="0" r="0" b="1270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203" w:rsidRDefault="00937203">
                          <w:pPr>
                            <w:spacing w:line="192" w:lineRule="exact"/>
                            <w:ind w:left="40"/>
                            <w:rPr>
                              <w:rFonts w:ascii="Bahnschrift Light SemiCondensed" w:eastAsia="Bahnschrift Light SemiCondensed" w:hAnsi="Bahnschrift Light SemiCondensed" w:cs="Bahnschrift Light SemiCondensed"/>
                              <w:sz w:val="18"/>
                              <w:szCs w:val="18"/>
                            </w:rPr>
                          </w:pPr>
                          <w:r>
                            <w:fldChar w:fldCharType="begin"/>
                          </w:r>
                          <w:r>
                            <w:rPr>
                              <w:rFonts w:ascii="Bahnschrift Light SemiCondensed" w:eastAsia="Bahnschrift Light SemiCondensed" w:hAnsi="Bahnschrift Light SemiCondensed" w:cs="Bahnschrift Light SemiCondensed"/>
                              <w:w w:val="110"/>
                              <w:sz w:val="18"/>
                              <w:szCs w:val="18"/>
                            </w:rPr>
                            <w:instrText xml:space="preserve"> PAGE </w:instrText>
                          </w:r>
                          <w:r>
                            <w:fldChar w:fldCharType="separate"/>
                          </w:r>
                          <w:r w:rsidR="00CE4472">
                            <w:rPr>
                              <w:rFonts w:ascii="Bahnschrift Light SemiCondensed" w:eastAsia="Bahnschrift Light SemiCondensed" w:hAnsi="Bahnschrift Light SemiCondensed" w:cs="Bahnschrift Light SemiCondensed"/>
                              <w:noProof/>
                              <w:w w:val="110"/>
                              <w:sz w:val="18"/>
                              <w:szCs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93.25pt;margin-top:771pt;width:19.5pt;height:1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4NWrgIAAKk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" filled="f" stroked="f">
              <v:textbox inset="0,0,0,0">
                <w:txbxContent>
                  <w:p w:rsidR="00937203" w:rsidRDefault="00937203">
                    <w:pPr>
                      <w:spacing w:line="192" w:lineRule="exact"/>
                      <w:ind w:left="40"/>
                      <w:rPr>
                        <w:rFonts w:ascii="Bahnschrift Light SemiCondensed" w:eastAsia="Bahnschrift Light SemiCondensed" w:hAnsi="Bahnschrift Light SemiCondensed" w:cs="Bahnschrift Light SemiCondensed"/>
                        <w:sz w:val="18"/>
                        <w:szCs w:val="18"/>
                      </w:rPr>
                    </w:pPr>
                    <w:r>
                      <w:fldChar w:fldCharType="begin"/>
                    </w:r>
                    <w:r>
                      <w:rPr>
                        <w:rFonts w:ascii="Bahnschrift Light SemiCondensed" w:eastAsia="Bahnschrift Light SemiCondensed" w:hAnsi="Bahnschrift Light SemiCondensed" w:cs="Bahnschrift Light SemiCondensed"/>
                        <w:w w:val="110"/>
                        <w:sz w:val="18"/>
                        <w:szCs w:val="18"/>
                      </w:rPr>
                      <w:instrText xml:space="preserve"> PAGE </w:instrText>
                    </w:r>
                    <w:r>
                      <w:fldChar w:fldCharType="separate"/>
                    </w:r>
                    <w:r w:rsidR="00CE4472">
                      <w:rPr>
                        <w:rFonts w:ascii="Bahnschrift Light SemiCondensed" w:eastAsia="Bahnschrift Light SemiCondensed" w:hAnsi="Bahnschrift Light SemiCondensed" w:cs="Bahnschrift Light SemiCondensed"/>
                        <w:noProof/>
                        <w:w w:val="110"/>
                        <w:sz w:val="18"/>
                        <w:szCs w:val="18"/>
                      </w:rP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03354"/>
      <w:docPartObj>
        <w:docPartGallery w:val="Page Numbers (Bottom of Page)"/>
        <w:docPartUnique/>
      </w:docPartObj>
    </w:sdtPr>
    <w:sdtContent>
      <w:p w:rsidR="00CE4472" w:rsidRDefault="00CE4472">
        <w:pPr>
          <w:pStyle w:val="a6"/>
          <w:jc w:val="center"/>
        </w:pPr>
        <w:r>
          <w:fldChar w:fldCharType="begin"/>
        </w:r>
        <w:r>
          <w:instrText>PAGE   \* MERGEFORMAT</w:instrText>
        </w:r>
        <w:r>
          <w:fldChar w:fldCharType="separate"/>
        </w:r>
        <w:r w:rsidRPr="00CE4472">
          <w:rPr>
            <w:noProof/>
            <w:lang w:val="zh-CN" w:eastAsia="zh-CN"/>
          </w:rPr>
          <w:t>11</w:t>
        </w:r>
        <w:r>
          <w:fldChar w:fldCharType="end"/>
        </w:r>
      </w:p>
    </w:sdtContent>
  </w:sdt>
  <w:p w:rsidR="00937203" w:rsidRDefault="00937203">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0A" w:rsidRDefault="00FE0B0A">
      <w:r>
        <w:separator/>
      </w:r>
    </w:p>
  </w:footnote>
  <w:footnote w:type="continuationSeparator" w:id="0">
    <w:p w:rsidR="00FE0B0A" w:rsidRDefault="00FE0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203" w:rsidRDefault="00937203">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6D29"/>
    <w:multiLevelType w:val="hybridMultilevel"/>
    <w:tmpl w:val="D174FBF4"/>
    <w:lvl w:ilvl="0" w:tplc="21E6BE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DF931C7"/>
    <w:multiLevelType w:val="hybridMultilevel"/>
    <w:tmpl w:val="391401E8"/>
    <w:lvl w:ilvl="0" w:tplc="F662B062">
      <w:start w:val="2"/>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8C66D19"/>
    <w:multiLevelType w:val="hybridMultilevel"/>
    <w:tmpl w:val="AF947312"/>
    <w:lvl w:ilvl="0" w:tplc="52E0F0C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B648DB"/>
    <w:multiLevelType w:val="hybridMultilevel"/>
    <w:tmpl w:val="B23E7BB0"/>
    <w:lvl w:ilvl="0" w:tplc="B8E838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EA"/>
    <w:rsid w:val="00071BF2"/>
    <w:rsid w:val="00095144"/>
    <w:rsid w:val="00097830"/>
    <w:rsid w:val="00097F96"/>
    <w:rsid w:val="000A15A8"/>
    <w:rsid w:val="000A1DA6"/>
    <w:rsid w:val="000B46C7"/>
    <w:rsid w:val="000C050A"/>
    <w:rsid w:val="000F0914"/>
    <w:rsid w:val="00105E0F"/>
    <w:rsid w:val="00106B79"/>
    <w:rsid w:val="00114633"/>
    <w:rsid w:val="00176DCC"/>
    <w:rsid w:val="001A0300"/>
    <w:rsid w:val="001A10C3"/>
    <w:rsid w:val="001B0B62"/>
    <w:rsid w:val="001C01CA"/>
    <w:rsid w:val="001E37D5"/>
    <w:rsid w:val="00231EC0"/>
    <w:rsid w:val="00235412"/>
    <w:rsid w:val="002A4610"/>
    <w:rsid w:val="002B33D3"/>
    <w:rsid w:val="00320031"/>
    <w:rsid w:val="00341140"/>
    <w:rsid w:val="003531C6"/>
    <w:rsid w:val="00361372"/>
    <w:rsid w:val="0036193F"/>
    <w:rsid w:val="003771B9"/>
    <w:rsid w:val="003C0E65"/>
    <w:rsid w:val="003D3D03"/>
    <w:rsid w:val="003D55EA"/>
    <w:rsid w:val="003D746C"/>
    <w:rsid w:val="003E0994"/>
    <w:rsid w:val="003E7A3C"/>
    <w:rsid w:val="003F5EEC"/>
    <w:rsid w:val="00400D6C"/>
    <w:rsid w:val="00410956"/>
    <w:rsid w:val="00417E1D"/>
    <w:rsid w:val="00432E50"/>
    <w:rsid w:val="0044170A"/>
    <w:rsid w:val="00451C72"/>
    <w:rsid w:val="00455426"/>
    <w:rsid w:val="00456616"/>
    <w:rsid w:val="00461662"/>
    <w:rsid w:val="0049524B"/>
    <w:rsid w:val="004B432C"/>
    <w:rsid w:val="004B4DCA"/>
    <w:rsid w:val="004B5701"/>
    <w:rsid w:val="004D5CFD"/>
    <w:rsid w:val="004D665A"/>
    <w:rsid w:val="004E29A7"/>
    <w:rsid w:val="004F6662"/>
    <w:rsid w:val="005072BB"/>
    <w:rsid w:val="005451CE"/>
    <w:rsid w:val="0054538A"/>
    <w:rsid w:val="0056518D"/>
    <w:rsid w:val="00587475"/>
    <w:rsid w:val="005B72B0"/>
    <w:rsid w:val="005B76CC"/>
    <w:rsid w:val="005D2CC9"/>
    <w:rsid w:val="006062F9"/>
    <w:rsid w:val="00611C49"/>
    <w:rsid w:val="00623227"/>
    <w:rsid w:val="00636A28"/>
    <w:rsid w:val="00656028"/>
    <w:rsid w:val="006A1BFB"/>
    <w:rsid w:val="006E697E"/>
    <w:rsid w:val="006F157D"/>
    <w:rsid w:val="006F5CA7"/>
    <w:rsid w:val="00756FC7"/>
    <w:rsid w:val="0079059E"/>
    <w:rsid w:val="007A5D4A"/>
    <w:rsid w:val="007F6AD6"/>
    <w:rsid w:val="00801640"/>
    <w:rsid w:val="00814188"/>
    <w:rsid w:val="008520D6"/>
    <w:rsid w:val="0085566B"/>
    <w:rsid w:val="00865F79"/>
    <w:rsid w:val="008706FB"/>
    <w:rsid w:val="008768DC"/>
    <w:rsid w:val="00890F54"/>
    <w:rsid w:val="008A438E"/>
    <w:rsid w:val="0090377C"/>
    <w:rsid w:val="00937203"/>
    <w:rsid w:val="00944236"/>
    <w:rsid w:val="0095163B"/>
    <w:rsid w:val="00955607"/>
    <w:rsid w:val="00995299"/>
    <w:rsid w:val="009A23BC"/>
    <w:rsid w:val="009D1590"/>
    <w:rsid w:val="009F5E08"/>
    <w:rsid w:val="00A224A9"/>
    <w:rsid w:val="00A4011E"/>
    <w:rsid w:val="00A60077"/>
    <w:rsid w:val="00A6056C"/>
    <w:rsid w:val="00A94BB8"/>
    <w:rsid w:val="00AA0E97"/>
    <w:rsid w:val="00AB762F"/>
    <w:rsid w:val="00AC75BC"/>
    <w:rsid w:val="00AE0C87"/>
    <w:rsid w:val="00AE1BD0"/>
    <w:rsid w:val="00AF005E"/>
    <w:rsid w:val="00B01FE9"/>
    <w:rsid w:val="00B10824"/>
    <w:rsid w:val="00B373F7"/>
    <w:rsid w:val="00B37712"/>
    <w:rsid w:val="00B40DF3"/>
    <w:rsid w:val="00B75F56"/>
    <w:rsid w:val="00BC60CC"/>
    <w:rsid w:val="00BE36B2"/>
    <w:rsid w:val="00BF15C8"/>
    <w:rsid w:val="00C269A4"/>
    <w:rsid w:val="00C27D97"/>
    <w:rsid w:val="00C5462A"/>
    <w:rsid w:val="00C64443"/>
    <w:rsid w:val="00C842AD"/>
    <w:rsid w:val="00C96BDB"/>
    <w:rsid w:val="00CC312E"/>
    <w:rsid w:val="00CE4472"/>
    <w:rsid w:val="00D0092E"/>
    <w:rsid w:val="00D03B74"/>
    <w:rsid w:val="00D258F0"/>
    <w:rsid w:val="00D77CEA"/>
    <w:rsid w:val="00D90B58"/>
    <w:rsid w:val="00DA6D53"/>
    <w:rsid w:val="00DB2EA1"/>
    <w:rsid w:val="00DC2DC6"/>
    <w:rsid w:val="00DC3129"/>
    <w:rsid w:val="00DD06B2"/>
    <w:rsid w:val="00DE3B1E"/>
    <w:rsid w:val="00E14044"/>
    <w:rsid w:val="00E43B9A"/>
    <w:rsid w:val="00E563A3"/>
    <w:rsid w:val="00E71222"/>
    <w:rsid w:val="00E85ED1"/>
    <w:rsid w:val="00E91D89"/>
    <w:rsid w:val="00EA18A1"/>
    <w:rsid w:val="00EC3AAD"/>
    <w:rsid w:val="00F00564"/>
    <w:rsid w:val="00F15E79"/>
    <w:rsid w:val="00F807C6"/>
    <w:rsid w:val="00F90D29"/>
    <w:rsid w:val="00FC7BD1"/>
    <w:rsid w:val="00FD45CA"/>
    <w:rsid w:val="00FE0B0A"/>
    <w:rsid w:val="00FE796D"/>
    <w:rsid w:val="00FF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Adobe 仿宋 Std R" w:eastAsia="Adobe 仿宋 Std R" w:hAnsi="Adobe 仿宋 Std R"/>
      <w:sz w:val="28"/>
      <w:szCs w:val="28"/>
    </w:rPr>
  </w:style>
  <w:style w:type="paragraph" w:styleId="2">
    <w:name w:val="heading 2"/>
    <w:basedOn w:val="a"/>
    <w:next w:val="a"/>
    <w:link w:val="2Char"/>
    <w:uiPriority w:val="9"/>
    <w:unhideWhenUsed/>
    <w:qFormat/>
    <w:rsid w:val="00AE1BD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Adobe 仿宋 Std R" w:eastAsia="Adobe 仿宋 Std R" w:hAnsi="Adobe 仿宋 Std R"/>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Char"/>
    <w:uiPriority w:val="99"/>
    <w:unhideWhenUsed/>
    <w:rsid w:val="00417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7E1D"/>
    <w:rPr>
      <w:sz w:val="18"/>
      <w:szCs w:val="18"/>
    </w:rPr>
  </w:style>
  <w:style w:type="paragraph" w:styleId="a6">
    <w:name w:val="footer"/>
    <w:basedOn w:val="a"/>
    <w:link w:val="Char0"/>
    <w:uiPriority w:val="99"/>
    <w:unhideWhenUsed/>
    <w:rsid w:val="00417E1D"/>
    <w:pPr>
      <w:tabs>
        <w:tab w:val="center" w:pos="4153"/>
        <w:tab w:val="right" w:pos="8306"/>
      </w:tabs>
      <w:snapToGrid w:val="0"/>
    </w:pPr>
    <w:rPr>
      <w:sz w:val="18"/>
      <w:szCs w:val="18"/>
    </w:rPr>
  </w:style>
  <w:style w:type="character" w:customStyle="1" w:styleId="Char0">
    <w:name w:val="页脚 Char"/>
    <w:basedOn w:val="a0"/>
    <w:link w:val="a6"/>
    <w:uiPriority w:val="99"/>
    <w:rsid w:val="00417E1D"/>
    <w:rPr>
      <w:sz w:val="18"/>
      <w:szCs w:val="18"/>
    </w:rPr>
  </w:style>
  <w:style w:type="paragraph" w:styleId="a7">
    <w:name w:val="Title"/>
    <w:basedOn w:val="a"/>
    <w:next w:val="a"/>
    <w:link w:val="Char1"/>
    <w:uiPriority w:val="10"/>
    <w:qFormat/>
    <w:rsid w:val="0036137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361372"/>
    <w:rPr>
      <w:rFonts w:asciiTheme="majorHAnsi" w:eastAsia="宋体" w:hAnsiTheme="majorHAnsi" w:cstheme="majorBidi"/>
      <w:b/>
      <w:bCs/>
      <w:sz w:val="32"/>
      <w:szCs w:val="32"/>
    </w:rPr>
  </w:style>
  <w:style w:type="paragraph" w:styleId="a8">
    <w:name w:val="Subtitle"/>
    <w:basedOn w:val="a"/>
    <w:next w:val="a"/>
    <w:link w:val="Char2"/>
    <w:uiPriority w:val="11"/>
    <w:qFormat/>
    <w:rsid w:val="0036137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8"/>
    <w:uiPriority w:val="11"/>
    <w:rsid w:val="00361372"/>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AE1BD0"/>
    <w:rPr>
      <w:rFonts w:asciiTheme="majorHAnsi" w:eastAsiaTheme="majorEastAsia" w:hAnsiTheme="majorHAnsi" w:cstheme="majorBidi"/>
      <w:b/>
      <w:bCs/>
      <w:sz w:val="32"/>
      <w:szCs w:val="32"/>
    </w:rPr>
  </w:style>
  <w:style w:type="table" w:styleId="a9">
    <w:name w:val="Table Grid"/>
    <w:basedOn w:val="a1"/>
    <w:uiPriority w:val="59"/>
    <w:rsid w:val="009F5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3531C6"/>
    <w:rPr>
      <w:sz w:val="18"/>
      <w:szCs w:val="18"/>
    </w:rPr>
  </w:style>
  <w:style w:type="character" w:customStyle="1" w:styleId="Char3">
    <w:name w:val="批注框文本 Char"/>
    <w:basedOn w:val="a0"/>
    <w:link w:val="aa"/>
    <w:uiPriority w:val="99"/>
    <w:semiHidden/>
    <w:rsid w:val="003531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Adobe 仿宋 Std R" w:eastAsia="Adobe 仿宋 Std R" w:hAnsi="Adobe 仿宋 Std R"/>
      <w:sz w:val="28"/>
      <w:szCs w:val="28"/>
    </w:rPr>
  </w:style>
  <w:style w:type="paragraph" w:styleId="2">
    <w:name w:val="heading 2"/>
    <w:basedOn w:val="a"/>
    <w:next w:val="a"/>
    <w:link w:val="2Char"/>
    <w:uiPriority w:val="9"/>
    <w:unhideWhenUsed/>
    <w:qFormat/>
    <w:rsid w:val="00AE1BD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Adobe 仿宋 Std R" w:eastAsia="Adobe 仿宋 Std R" w:hAnsi="Adobe 仿宋 Std R"/>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Char"/>
    <w:uiPriority w:val="99"/>
    <w:unhideWhenUsed/>
    <w:rsid w:val="00417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7E1D"/>
    <w:rPr>
      <w:sz w:val="18"/>
      <w:szCs w:val="18"/>
    </w:rPr>
  </w:style>
  <w:style w:type="paragraph" w:styleId="a6">
    <w:name w:val="footer"/>
    <w:basedOn w:val="a"/>
    <w:link w:val="Char0"/>
    <w:uiPriority w:val="99"/>
    <w:unhideWhenUsed/>
    <w:rsid w:val="00417E1D"/>
    <w:pPr>
      <w:tabs>
        <w:tab w:val="center" w:pos="4153"/>
        <w:tab w:val="right" w:pos="8306"/>
      </w:tabs>
      <w:snapToGrid w:val="0"/>
    </w:pPr>
    <w:rPr>
      <w:sz w:val="18"/>
      <w:szCs w:val="18"/>
    </w:rPr>
  </w:style>
  <w:style w:type="character" w:customStyle="1" w:styleId="Char0">
    <w:name w:val="页脚 Char"/>
    <w:basedOn w:val="a0"/>
    <w:link w:val="a6"/>
    <w:uiPriority w:val="99"/>
    <w:rsid w:val="00417E1D"/>
    <w:rPr>
      <w:sz w:val="18"/>
      <w:szCs w:val="18"/>
    </w:rPr>
  </w:style>
  <w:style w:type="paragraph" w:styleId="a7">
    <w:name w:val="Title"/>
    <w:basedOn w:val="a"/>
    <w:next w:val="a"/>
    <w:link w:val="Char1"/>
    <w:uiPriority w:val="10"/>
    <w:qFormat/>
    <w:rsid w:val="0036137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361372"/>
    <w:rPr>
      <w:rFonts w:asciiTheme="majorHAnsi" w:eastAsia="宋体" w:hAnsiTheme="majorHAnsi" w:cstheme="majorBidi"/>
      <w:b/>
      <w:bCs/>
      <w:sz w:val="32"/>
      <w:szCs w:val="32"/>
    </w:rPr>
  </w:style>
  <w:style w:type="paragraph" w:styleId="a8">
    <w:name w:val="Subtitle"/>
    <w:basedOn w:val="a"/>
    <w:next w:val="a"/>
    <w:link w:val="Char2"/>
    <w:uiPriority w:val="11"/>
    <w:qFormat/>
    <w:rsid w:val="0036137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8"/>
    <w:uiPriority w:val="11"/>
    <w:rsid w:val="00361372"/>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AE1BD0"/>
    <w:rPr>
      <w:rFonts w:asciiTheme="majorHAnsi" w:eastAsiaTheme="majorEastAsia" w:hAnsiTheme="majorHAnsi" w:cstheme="majorBidi"/>
      <w:b/>
      <w:bCs/>
      <w:sz w:val="32"/>
      <w:szCs w:val="32"/>
    </w:rPr>
  </w:style>
  <w:style w:type="table" w:styleId="a9">
    <w:name w:val="Table Grid"/>
    <w:basedOn w:val="a1"/>
    <w:uiPriority w:val="59"/>
    <w:rsid w:val="009F5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3531C6"/>
    <w:rPr>
      <w:sz w:val="18"/>
      <w:szCs w:val="18"/>
    </w:rPr>
  </w:style>
  <w:style w:type="character" w:customStyle="1" w:styleId="Char3">
    <w:name w:val="批注框文本 Char"/>
    <w:basedOn w:val="a0"/>
    <w:link w:val="aa"/>
    <w:uiPriority w:val="99"/>
    <w:semiHidden/>
    <w:rsid w:val="003531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E6486-EE90-47AB-B6C0-4CF5D58F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3685</Words>
  <Characters>4570</Characters>
  <Application>Microsoft Office Word</Application>
  <DocSecurity>0</DocSecurity>
  <Lines>507</Lines>
  <Paragraphs>211</Paragraphs>
  <ScaleCrop>false</ScaleCrop>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李志虹</cp:lastModifiedBy>
  <cp:revision>8</cp:revision>
  <cp:lastPrinted>2018-07-09T01:10:00Z</cp:lastPrinted>
  <dcterms:created xsi:type="dcterms:W3CDTF">2018-07-05T06:03:00Z</dcterms:created>
  <dcterms:modified xsi:type="dcterms:W3CDTF">2018-07-19T02:38:00Z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LastSaved">
    <vt:filetime>2018-06-06T00:00:00Z</vt:filetime>
  </property>
</Properties>
</file>